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49B5" w:rsidRPr="00C74C40" w:rsidRDefault="003E49B5" w:rsidP="007268CB">
      <w:pPr>
        <w:spacing w:after="0" w:line="276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lt-LT"/>
        </w:rPr>
      </w:pPr>
      <w:r w:rsidRPr="00C74C40">
        <w:rPr>
          <w:rFonts w:ascii="Times New Roman" w:eastAsia="Times New Roman" w:hAnsi="Times New Roman"/>
          <w:b/>
          <w:bCs/>
          <w:sz w:val="28"/>
          <w:szCs w:val="28"/>
          <w:lang w:eastAsia="lt-LT"/>
        </w:rPr>
        <w:t xml:space="preserve">MAŽEIKIŲ RAJONO SAVIVALDYBĖS </w:t>
      </w:r>
    </w:p>
    <w:p w:rsidR="003E49B5" w:rsidRPr="00C74C40" w:rsidRDefault="003E49B5" w:rsidP="007268CB">
      <w:pPr>
        <w:spacing w:after="0" w:line="276" w:lineRule="auto"/>
        <w:jc w:val="center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lt-LT"/>
        </w:rPr>
      </w:pPr>
      <w:r w:rsidRPr="00C74C40">
        <w:rPr>
          <w:rFonts w:ascii="Times New Roman" w:eastAsia="Times New Roman" w:hAnsi="Times New Roman"/>
          <w:b/>
          <w:bCs/>
          <w:sz w:val="28"/>
          <w:szCs w:val="28"/>
          <w:lang w:eastAsia="lt-LT"/>
        </w:rPr>
        <w:t>VISUOMENĖS SVEIKATOS BIURAS</w:t>
      </w:r>
    </w:p>
    <w:tbl>
      <w:tblPr>
        <w:tblW w:w="10260" w:type="dxa"/>
        <w:tblInd w:w="-432" w:type="dxa"/>
        <w:tblBorders>
          <w:bottom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60"/>
      </w:tblGrid>
      <w:tr w:rsidR="003E49B5" w:rsidRPr="00377E66" w:rsidTr="00B50CCC">
        <w:tc>
          <w:tcPr>
            <w:tcW w:w="10260" w:type="dxa"/>
          </w:tcPr>
          <w:p w:rsidR="003E49B5" w:rsidRPr="00CC3320" w:rsidRDefault="003E49B5" w:rsidP="007268CB">
            <w:pPr>
              <w:tabs>
                <w:tab w:val="left" w:pos="3420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3320">
              <w:rPr>
                <w:rFonts w:ascii="Times New Roman" w:eastAsia="Times New Roman" w:hAnsi="Times New Roman"/>
                <w:sz w:val="20"/>
                <w:szCs w:val="20"/>
              </w:rPr>
              <w:t xml:space="preserve">Biudžetinė įstaiga, </w:t>
            </w:r>
            <w:r w:rsidRPr="00CC3320">
              <w:rPr>
                <w:rFonts w:ascii="Times New Roman" w:hAnsi="Times New Roman"/>
                <w:sz w:val="20"/>
                <w:szCs w:val="20"/>
              </w:rPr>
              <w:t>Naftininkų g. 9, 89239 Mažeikiai.</w:t>
            </w:r>
            <w:r w:rsidRPr="00CC3320">
              <w:rPr>
                <w:rFonts w:ascii="Times New Roman" w:hAnsi="Times New Roman"/>
                <w:sz w:val="20"/>
                <w:szCs w:val="20"/>
              </w:rPr>
              <w:br/>
              <w:t>el.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C3320">
              <w:rPr>
                <w:rFonts w:ascii="Times New Roman" w:hAnsi="Times New Roman"/>
                <w:sz w:val="20"/>
                <w:szCs w:val="20"/>
              </w:rPr>
              <w:t xml:space="preserve">p. </w:t>
            </w:r>
            <w:hyperlink r:id="rId7" w:history="1">
              <w:r w:rsidRPr="00CC3320">
                <w:rPr>
                  <w:rFonts w:ascii="Times New Roman" w:hAnsi="Times New Roman"/>
                  <w:sz w:val="20"/>
                  <w:szCs w:val="20"/>
                </w:rPr>
                <w:t>mazeikiuvsb@gmail.com</w:t>
              </w:r>
            </w:hyperlink>
            <w:r w:rsidRPr="00CC3320">
              <w:rPr>
                <w:rFonts w:ascii="Times New Roman" w:hAnsi="Times New Roman"/>
                <w:sz w:val="20"/>
                <w:szCs w:val="20"/>
              </w:rPr>
              <w:t>, http://www.mazeikiuvsb.istaiga.lt</w:t>
            </w:r>
          </w:p>
        </w:tc>
      </w:tr>
      <w:tr w:rsidR="003E49B5" w:rsidRPr="00377E66" w:rsidTr="00B50CCC">
        <w:tc>
          <w:tcPr>
            <w:tcW w:w="10260" w:type="dxa"/>
          </w:tcPr>
          <w:p w:rsidR="003E49B5" w:rsidRPr="00CC3320" w:rsidRDefault="003E49B5" w:rsidP="007268CB">
            <w:pPr>
              <w:tabs>
                <w:tab w:val="left" w:pos="3420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3320">
              <w:rPr>
                <w:rFonts w:ascii="Times New Roman" w:eastAsia="Times New Roman" w:hAnsi="Times New Roman"/>
                <w:sz w:val="20"/>
                <w:szCs w:val="20"/>
              </w:rPr>
              <w:t xml:space="preserve">Duomenys kaupiami ir saugomi Juridinių asmenų registre, kodas </w:t>
            </w:r>
            <w:r w:rsidRPr="00CC3320">
              <w:rPr>
                <w:rFonts w:ascii="Times New Roman" w:hAnsi="Times New Roman"/>
                <w:sz w:val="20"/>
                <w:szCs w:val="20"/>
              </w:rPr>
              <w:t>303189089</w:t>
            </w:r>
          </w:p>
        </w:tc>
      </w:tr>
    </w:tbl>
    <w:p w:rsidR="003E49B5" w:rsidRPr="00C74C40" w:rsidRDefault="003E49B5" w:rsidP="007268CB">
      <w:pPr>
        <w:spacing w:after="0" w:line="276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3E49B5" w:rsidRPr="00C74C40" w:rsidRDefault="003E49B5" w:rsidP="007268CB">
      <w:pPr>
        <w:spacing w:after="0" w:line="276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3E49B5" w:rsidRPr="00C74C40" w:rsidRDefault="003E49B5" w:rsidP="007268CB">
      <w:pPr>
        <w:spacing w:after="0" w:line="276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3E49B5" w:rsidRPr="00C74C40" w:rsidRDefault="003E49B5" w:rsidP="007268CB">
      <w:pPr>
        <w:spacing w:after="0" w:line="276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3E49B5" w:rsidRPr="00C74C40" w:rsidRDefault="003E49B5" w:rsidP="007268CB">
      <w:pPr>
        <w:spacing w:after="0" w:line="276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3E49B5" w:rsidRPr="00C74C40" w:rsidRDefault="003E49B5" w:rsidP="007268CB">
      <w:pPr>
        <w:spacing w:after="0" w:line="276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3E49B5" w:rsidRPr="00C74C40" w:rsidRDefault="003E49B5" w:rsidP="007268CB">
      <w:pPr>
        <w:spacing w:after="0" w:line="276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3E49B5" w:rsidRPr="00C74C40" w:rsidRDefault="003E49B5" w:rsidP="007268CB">
      <w:pPr>
        <w:spacing w:after="0" w:line="276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3E49B5" w:rsidRPr="00C74C40" w:rsidRDefault="003E49B5" w:rsidP="007268CB">
      <w:pPr>
        <w:spacing w:after="0" w:line="276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3E49B5" w:rsidRPr="00C74C40" w:rsidRDefault="003E49B5" w:rsidP="007268CB">
      <w:pPr>
        <w:spacing w:after="0" w:line="276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3E49B5" w:rsidRPr="00C74C40" w:rsidRDefault="003E49B5" w:rsidP="007268CB">
      <w:pPr>
        <w:spacing w:after="0" w:line="276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3E49B5" w:rsidRPr="00C74C40" w:rsidRDefault="003E49B5" w:rsidP="007268CB">
      <w:pPr>
        <w:spacing w:after="0" w:line="276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3E49B5" w:rsidRPr="00C74C40" w:rsidRDefault="003E49B5" w:rsidP="007268CB">
      <w:pPr>
        <w:spacing w:after="0" w:line="276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3E49B5" w:rsidRPr="00C74C40" w:rsidRDefault="003E49B5" w:rsidP="007268CB">
      <w:pPr>
        <w:spacing w:after="0" w:line="276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3E49B5" w:rsidRPr="00C74C40" w:rsidRDefault="003E49B5" w:rsidP="007268CB">
      <w:pPr>
        <w:spacing w:after="0" w:line="276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3E49B5" w:rsidRPr="007268CB" w:rsidRDefault="003E49B5" w:rsidP="007268CB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2016 METŲ IV KETVIRČIO</w:t>
      </w:r>
      <w:r w:rsidRPr="00C74C4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MAŽEIKIŲ RAJONO SAVIVALDYBĖS </w:t>
      </w:r>
      <w:r w:rsidRPr="00D66405">
        <w:rPr>
          <w:rFonts w:ascii="Times New Roman" w:hAnsi="Times New Roman"/>
          <w:b/>
          <w:sz w:val="28"/>
          <w:szCs w:val="28"/>
          <w:lang w:eastAsia="lt-LT"/>
        </w:rPr>
        <w:t xml:space="preserve">BENDROJO LAVINIMO MOKYKLŲ </w:t>
      </w:r>
      <w:r>
        <w:rPr>
          <w:rFonts w:ascii="Times New Roman" w:hAnsi="Times New Roman"/>
          <w:b/>
          <w:sz w:val="28"/>
          <w:szCs w:val="28"/>
          <w:lang w:eastAsia="lt-LT"/>
        </w:rPr>
        <w:t>MOKSLEIVIŲ</w:t>
      </w:r>
      <w:r w:rsidRPr="00C74C40">
        <w:rPr>
          <w:rFonts w:ascii="Times New Roman" w:hAnsi="Times New Roman"/>
          <w:b/>
          <w:sz w:val="28"/>
          <w:szCs w:val="28"/>
        </w:rPr>
        <w:t xml:space="preserve"> SERGAMUMO ATASKAITA</w:t>
      </w:r>
    </w:p>
    <w:p w:rsidR="003E49B5" w:rsidRPr="00C74C40" w:rsidRDefault="003E49B5" w:rsidP="007268CB">
      <w:pPr>
        <w:spacing w:after="0" w:line="276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3E49B5" w:rsidRPr="00C74C40" w:rsidRDefault="003E49B5" w:rsidP="007268CB">
      <w:pPr>
        <w:spacing w:after="0" w:line="276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3E49B5" w:rsidRDefault="003E49B5" w:rsidP="007268CB">
      <w:pPr>
        <w:spacing w:after="0" w:line="276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3E49B5" w:rsidRDefault="003E49B5" w:rsidP="007268CB">
      <w:pPr>
        <w:spacing w:after="0" w:line="276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3E49B5" w:rsidRDefault="003E49B5" w:rsidP="007268CB">
      <w:pPr>
        <w:spacing w:after="0" w:line="276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3E49B5" w:rsidRPr="00C74C40" w:rsidRDefault="003E49B5" w:rsidP="007268CB">
      <w:pPr>
        <w:spacing w:after="0" w:line="276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3E49B5" w:rsidRPr="00C74C40" w:rsidRDefault="003E49B5" w:rsidP="007268CB">
      <w:pPr>
        <w:spacing w:after="0" w:line="276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3E49B5" w:rsidRPr="00C74C40" w:rsidRDefault="003E49B5" w:rsidP="007268CB">
      <w:pPr>
        <w:spacing w:after="0" w:line="276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3E49B5" w:rsidRPr="00C74C40" w:rsidRDefault="003E49B5" w:rsidP="007268CB">
      <w:pPr>
        <w:spacing w:after="0" w:line="276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3E49B5" w:rsidRPr="00C74C40" w:rsidRDefault="003E49B5" w:rsidP="007268CB">
      <w:pPr>
        <w:spacing w:after="0" w:line="276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3E49B5" w:rsidRPr="00C74C40" w:rsidRDefault="003E49B5" w:rsidP="007268CB">
      <w:pPr>
        <w:spacing w:after="0" w:line="276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3E49B5" w:rsidRDefault="003E49B5" w:rsidP="007268CB">
      <w:pPr>
        <w:spacing w:after="0" w:line="276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3E49B5" w:rsidRPr="00C74C40" w:rsidRDefault="003E49B5" w:rsidP="007268CB">
      <w:pPr>
        <w:spacing w:after="0" w:line="276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3E49B5" w:rsidRPr="00C74C40" w:rsidRDefault="003E49B5" w:rsidP="007268CB">
      <w:pPr>
        <w:spacing w:after="0" w:line="276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3E49B5" w:rsidRDefault="003E49B5" w:rsidP="007268CB">
      <w:pPr>
        <w:spacing w:after="0" w:line="276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3E49B5" w:rsidRPr="00C74C40" w:rsidRDefault="003E49B5" w:rsidP="007268CB">
      <w:pPr>
        <w:spacing w:after="0" w:line="276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3E49B5" w:rsidRDefault="003E49B5" w:rsidP="007268CB">
      <w:pPr>
        <w:spacing w:after="0" w:line="276" w:lineRule="auto"/>
        <w:jc w:val="center"/>
        <w:rPr>
          <w:rFonts w:ascii="Times New Roman" w:eastAsia="Times New Roman" w:hAnsi="Times New Roman"/>
          <w:sz w:val="28"/>
          <w:szCs w:val="28"/>
          <w:lang w:eastAsia="lt-LT"/>
        </w:rPr>
      </w:pPr>
    </w:p>
    <w:p w:rsidR="003E49B5" w:rsidRDefault="003E49B5" w:rsidP="007268CB">
      <w:pPr>
        <w:spacing w:after="0" w:line="276" w:lineRule="auto"/>
        <w:jc w:val="center"/>
        <w:rPr>
          <w:rFonts w:ascii="Times New Roman" w:eastAsia="Times New Roman" w:hAnsi="Times New Roman"/>
          <w:sz w:val="28"/>
          <w:szCs w:val="28"/>
          <w:lang w:eastAsia="lt-LT"/>
        </w:rPr>
      </w:pPr>
    </w:p>
    <w:p w:rsidR="007268CB" w:rsidRDefault="007268CB" w:rsidP="007268CB">
      <w:pPr>
        <w:spacing w:after="0" w:line="276" w:lineRule="auto"/>
        <w:jc w:val="center"/>
        <w:rPr>
          <w:rFonts w:ascii="Times New Roman" w:eastAsia="Times New Roman" w:hAnsi="Times New Roman"/>
          <w:sz w:val="28"/>
          <w:szCs w:val="28"/>
          <w:lang w:eastAsia="lt-LT"/>
        </w:rPr>
      </w:pPr>
    </w:p>
    <w:p w:rsidR="003E49B5" w:rsidRPr="00481AC9" w:rsidRDefault="003E49B5" w:rsidP="007268CB">
      <w:pPr>
        <w:spacing w:after="0" w:line="276" w:lineRule="auto"/>
        <w:jc w:val="center"/>
        <w:rPr>
          <w:rFonts w:ascii="Times New Roman" w:eastAsia="Times New Roman" w:hAnsi="Times New Roman"/>
          <w:sz w:val="28"/>
          <w:szCs w:val="28"/>
          <w:lang w:eastAsia="lt-LT"/>
        </w:rPr>
      </w:pPr>
      <w:r>
        <w:rPr>
          <w:rFonts w:ascii="Times New Roman" w:eastAsia="Times New Roman" w:hAnsi="Times New Roman"/>
          <w:sz w:val="28"/>
          <w:szCs w:val="28"/>
          <w:lang w:eastAsia="lt-LT"/>
        </w:rPr>
        <w:t>Mažeikiai, 2017</w:t>
      </w:r>
    </w:p>
    <w:p w:rsidR="003E49B5" w:rsidRPr="000C7591" w:rsidRDefault="003E49B5" w:rsidP="007268CB">
      <w:pPr>
        <w:pBdr>
          <w:bottom w:val="single" w:sz="12" w:space="1" w:color="auto"/>
        </w:pBdr>
        <w:tabs>
          <w:tab w:val="right" w:pos="9638"/>
        </w:tabs>
        <w:spacing w:after="0" w:line="276" w:lineRule="auto"/>
        <w:rPr>
          <w:rFonts w:ascii="Times New Roman" w:eastAsia="Times New Roman" w:hAnsi="Times New Roman"/>
          <w:b/>
          <w:sz w:val="24"/>
          <w:szCs w:val="24"/>
          <w:lang w:eastAsia="lt-LT"/>
        </w:rPr>
      </w:pPr>
      <w:r>
        <w:rPr>
          <w:rFonts w:ascii="Times New Roman" w:eastAsia="Times New Roman" w:hAnsi="Times New Roman"/>
          <w:b/>
          <w:sz w:val="24"/>
          <w:szCs w:val="24"/>
          <w:lang w:eastAsia="lt-LT"/>
        </w:rPr>
        <w:lastRenderedPageBreak/>
        <w:t>PRATARMĖ</w:t>
      </w:r>
    </w:p>
    <w:p w:rsidR="003E49B5" w:rsidRDefault="003E49B5" w:rsidP="007268CB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E49B5" w:rsidRDefault="003E49B5" w:rsidP="007268CB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Mažeikių rajono savivaldybės visuomenės sveikatos biuro v</w:t>
      </w:r>
      <w:r w:rsidRPr="00C507A9">
        <w:rPr>
          <w:rFonts w:ascii="Times New Roman" w:hAnsi="Times New Roman"/>
          <w:sz w:val="24"/>
          <w:szCs w:val="24"/>
        </w:rPr>
        <w:t xml:space="preserve">ykdoma </w:t>
      </w:r>
      <w:r>
        <w:rPr>
          <w:rFonts w:ascii="Times New Roman" w:hAnsi="Times New Roman"/>
          <w:sz w:val="24"/>
          <w:szCs w:val="24"/>
        </w:rPr>
        <w:t xml:space="preserve">bendrojo lavinimo mokyklų mokinių visuomenės sveikatos stebėsenos </w:t>
      </w:r>
      <w:r w:rsidRPr="00C507A9">
        <w:rPr>
          <w:rFonts w:ascii="Times New Roman" w:hAnsi="Times New Roman"/>
          <w:sz w:val="24"/>
          <w:szCs w:val="24"/>
        </w:rPr>
        <w:t xml:space="preserve">veikla yra labai svarbi prižiūrint </w:t>
      </w:r>
      <w:r>
        <w:rPr>
          <w:rFonts w:ascii="Times New Roman" w:hAnsi="Times New Roman"/>
          <w:sz w:val="24"/>
          <w:szCs w:val="24"/>
        </w:rPr>
        <w:t>moksleivių, lankančių bendrojo lavinimo mokyklas,</w:t>
      </w:r>
      <w:r w:rsidRPr="00C507A9">
        <w:rPr>
          <w:rFonts w:ascii="Times New Roman" w:hAnsi="Times New Roman"/>
          <w:sz w:val="24"/>
          <w:szCs w:val="24"/>
        </w:rPr>
        <w:t xml:space="preserve"> sveikatą</w:t>
      </w:r>
      <w:r>
        <w:rPr>
          <w:rFonts w:ascii="Times New Roman" w:hAnsi="Times New Roman"/>
          <w:sz w:val="24"/>
          <w:szCs w:val="24"/>
        </w:rPr>
        <w:t>. Ši mokinių sergamumo analizė padės atskleisti ir įvertinti jų sveikatos būklę pagal sezoniškumą, o mokyklų</w:t>
      </w:r>
      <w:r w:rsidRPr="00941F91">
        <w:rPr>
          <w:rFonts w:ascii="Times New Roman" w:hAnsi="Times New Roman"/>
          <w:sz w:val="24"/>
          <w:szCs w:val="24"/>
        </w:rPr>
        <w:t xml:space="preserve"> visuomenės sveikatos priežiūros specialistams </w:t>
      </w:r>
      <w:r>
        <w:rPr>
          <w:rFonts w:ascii="Times New Roman" w:hAnsi="Times New Roman"/>
          <w:sz w:val="24"/>
          <w:szCs w:val="24"/>
        </w:rPr>
        <w:t xml:space="preserve">– </w:t>
      </w:r>
      <w:r w:rsidRPr="00941F91">
        <w:rPr>
          <w:rFonts w:ascii="Times New Roman" w:hAnsi="Times New Roman"/>
          <w:sz w:val="24"/>
          <w:szCs w:val="24"/>
        </w:rPr>
        <w:t>kryptingai planuoti ir įgyvendinti sveikatos priežiūrą</w:t>
      </w:r>
      <w:r>
        <w:rPr>
          <w:rFonts w:ascii="Times New Roman" w:hAnsi="Times New Roman"/>
          <w:sz w:val="24"/>
          <w:szCs w:val="24"/>
        </w:rPr>
        <w:t xml:space="preserve">, </w:t>
      </w:r>
      <w:r w:rsidRPr="00941F91">
        <w:rPr>
          <w:rFonts w:ascii="Times New Roman" w:hAnsi="Times New Roman"/>
          <w:sz w:val="24"/>
          <w:szCs w:val="24"/>
        </w:rPr>
        <w:t xml:space="preserve">taip padedant </w:t>
      </w:r>
      <w:r>
        <w:rPr>
          <w:rFonts w:ascii="Times New Roman" w:hAnsi="Times New Roman"/>
          <w:sz w:val="24"/>
          <w:szCs w:val="24"/>
        </w:rPr>
        <w:t>mokiniams</w:t>
      </w:r>
      <w:r w:rsidRPr="00941F91">
        <w:rPr>
          <w:rFonts w:ascii="Times New Roman" w:hAnsi="Times New Roman"/>
          <w:sz w:val="24"/>
          <w:szCs w:val="24"/>
        </w:rPr>
        <w:t xml:space="preserve"> saugoti ir stiprinti sveikatą. Įstaigų administracijos darbuotojams informacija apie </w:t>
      </w:r>
      <w:r>
        <w:rPr>
          <w:rFonts w:ascii="Times New Roman" w:hAnsi="Times New Roman"/>
          <w:sz w:val="24"/>
          <w:szCs w:val="24"/>
        </w:rPr>
        <w:t>mokinių</w:t>
      </w:r>
      <w:r w:rsidRPr="00941F9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sergamumą</w:t>
      </w:r>
      <w:r w:rsidRPr="00941F91">
        <w:rPr>
          <w:rFonts w:ascii="Times New Roman" w:hAnsi="Times New Roman"/>
          <w:sz w:val="24"/>
          <w:szCs w:val="24"/>
        </w:rPr>
        <w:t xml:space="preserve"> p</w:t>
      </w:r>
      <w:r>
        <w:rPr>
          <w:rFonts w:ascii="Times New Roman" w:hAnsi="Times New Roman"/>
          <w:sz w:val="24"/>
          <w:szCs w:val="24"/>
        </w:rPr>
        <w:t>arodys</w:t>
      </w:r>
      <w:r w:rsidRPr="00941F91">
        <w:rPr>
          <w:rFonts w:ascii="Times New Roman" w:hAnsi="Times New Roman"/>
          <w:sz w:val="24"/>
          <w:szCs w:val="24"/>
        </w:rPr>
        <w:t xml:space="preserve">, kokios sveikatos problemos vyrauja jų įstaigoje, o tai gali tapti svariu motyvu </w:t>
      </w:r>
      <w:r>
        <w:rPr>
          <w:rFonts w:ascii="Times New Roman" w:hAnsi="Times New Roman"/>
          <w:sz w:val="24"/>
          <w:szCs w:val="24"/>
        </w:rPr>
        <w:t xml:space="preserve">aktyviau spręsti esamas ir pagal poreikį </w:t>
      </w:r>
      <w:r w:rsidRPr="00941F91">
        <w:rPr>
          <w:rFonts w:ascii="Times New Roman" w:hAnsi="Times New Roman"/>
          <w:sz w:val="24"/>
          <w:szCs w:val="24"/>
        </w:rPr>
        <w:t xml:space="preserve">inicijuoti </w:t>
      </w:r>
      <w:r>
        <w:rPr>
          <w:rFonts w:ascii="Times New Roman" w:hAnsi="Times New Roman"/>
          <w:sz w:val="24"/>
          <w:szCs w:val="24"/>
        </w:rPr>
        <w:t xml:space="preserve">naujų </w:t>
      </w:r>
      <w:r w:rsidRPr="00941F91">
        <w:rPr>
          <w:rFonts w:ascii="Times New Roman" w:hAnsi="Times New Roman"/>
          <w:sz w:val="24"/>
          <w:szCs w:val="24"/>
        </w:rPr>
        <w:t>sveikatos stiprinimo priemonių įgyvendinimą jų ugdymo įstaigoje.</w:t>
      </w:r>
    </w:p>
    <w:p w:rsidR="003E49B5" w:rsidRPr="009E2C0B" w:rsidRDefault="003E49B5" w:rsidP="007268CB">
      <w:pPr>
        <w:pStyle w:val="Betarp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Mažeikių rajono savivaldybės bendrojo lavinimo mokyklų mokinių sergamumo</w:t>
      </w:r>
      <w:r w:rsidRPr="009E2C0B">
        <w:rPr>
          <w:rFonts w:ascii="Times New Roman" w:hAnsi="Times New Roman"/>
          <w:sz w:val="24"/>
          <w:szCs w:val="24"/>
        </w:rPr>
        <w:t xml:space="preserve"> duomenys kas </w:t>
      </w:r>
      <w:r>
        <w:rPr>
          <w:rFonts w:ascii="Times New Roman" w:hAnsi="Times New Roman"/>
          <w:sz w:val="24"/>
          <w:szCs w:val="24"/>
        </w:rPr>
        <w:t>ketvirtį</w:t>
      </w:r>
      <w:r w:rsidRPr="009E2C0B">
        <w:rPr>
          <w:rFonts w:ascii="Times New Roman" w:hAnsi="Times New Roman"/>
          <w:sz w:val="24"/>
          <w:szCs w:val="24"/>
        </w:rPr>
        <w:t xml:space="preserve"> analizuojami, vertinami, lyginami, stebima jų kitimo tendencija, o gauti rezultatai</w:t>
      </w:r>
      <w:r>
        <w:rPr>
          <w:rFonts w:ascii="Times New Roman" w:hAnsi="Times New Roman"/>
          <w:sz w:val="24"/>
          <w:szCs w:val="24"/>
        </w:rPr>
        <w:t xml:space="preserve"> </w:t>
      </w:r>
      <w:r w:rsidRPr="009E2C0B">
        <w:rPr>
          <w:rFonts w:ascii="Times New Roman" w:hAnsi="Times New Roman"/>
          <w:sz w:val="24"/>
          <w:szCs w:val="24"/>
        </w:rPr>
        <w:t>pateikiami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7422">
        <w:rPr>
          <w:rFonts w:ascii="Times New Roman" w:hAnsi="Times New Roman"/>
          <w:sz w:val="24"/>
          <w:szCs w:val="24"/>
        </w:rPr>
        <w:t>Mažeikių rajo</w:t>
      </w:r>
      <w:r>
        <w:rPr>
          <w:rFonts w:ascii="Times New Roman" w:hAnsi="Times New Roman"/>
          <w:sz w:val="24"/>
          <w:szCs w:val="24"/>
        </w:rPr>
        <w:t xml:space="preserve">no savivaldybės administracijos aplinkos </w:t>
      </w:r>
      <w:r w:rsidRPr="005F7422">
        <w:rPr>
          <w:rFonts w:ascii="Times New Roman" w:hAnsi="Times New Roman"/>
          <w:sz w:val="24"/>
          <w:szCs w:val="24"/>
        </w:rPr>
        <w:t>apsaugos, asmens ir visuomenės sve</w:t>
      </w:r>
      <w:r>
        <w:rPr>
          <w:rFonts w:ascii="Times New Roman" w:hAnsi="Times New Roman"/>
          <w:sz w:val="24"/>
          <w:szCs w:val="24"/>
        </w:rPr>
        <w:t xml:space="preserve">ikatos skyriaus vyr. specialistei, </w:t>
      </w:r>
      <w:r w:rsidRPr="009E2C0B">
        <w:rPr>
          <w:rFonts w:ascii="Times New Roman" w:hAnsi="Times New Roman"/>
          <w:sz w:val="24"/>
          <w:szCs w:val="24"/>
        </w:rPr>
        <w:t>bendruomenei bei kitoms suinteresuotoms institucijoms</w:t>
      </w:r>
      <w:r>
        <w:rPr>
          <w:rFonts w:ascii="Times New Roman" w:hAnsi="Times New Roman"/>
          <w:sz w:val="24"/>
          <w:szCs w:val="24"/>
        </w:rPr>
        <w:t>, skelbiami</w:t>
      </w:r>
      <w:r w:rsidRPr="009E2C0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Mažeikių rajono savivaldybės visuomenės sveikatos biuro tinklapyje.</w:t>
      </w:r>
      <w:r w:rsidRPr="008838E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Šie </w:t>
      </w:r>
      <w:r w:rsidRPr="009E2C0B">
        <w:rPr>
          <w:rFonts w:ascii="Times New Roman" w:hAnsi="Times New Roman"/>
          <w:sz w:val="24"/>
          <w:szCs w:val="24"/>
        </w:rPr>
        <w:t xml:space="preserve">duomenys nuo 2014 m. </w:t>
      </w:r>
      <w:r>
        <w:rPr>
          <w:rFonts w:ascii="Times New Roman" w:hAnsi="Times New Roman"/>
          <w:sz w:val="24"/>
          <w:szCs w:val="24"/>
        </w:rPr>
        <w:t xml:space="preserve">sausio mėn. </w:t>
      </w:r>
      <w:r w:rsidRPr="009E2C0B">
        <w:rPr>
          <w:rFonts w:ascii="Times New Roman" w:hAnsi="Times New Roman"/>
          <w:sz w:val="24"/>
          <w:szCs w:val="24"/>
        </w:rPr>
        <w:t>saugomi Mažeikių rajono savivaldybės visuomenės sveikatos biure.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E49B5" w:rsidRDefault="003E49B5" w:rsidP="003E49B5"/>
    <w:p w:rsidR="003E49B5" w:rsidRDefault="003E49B5" w:rsidP="003E49B5"/>
    <w:p w:rsidR="003E49B5" w:rsidRDefault="003E49B5" w:rsidP="003E49B5"/>
    <w:p w:rsidR="003E49B5" w:rsidRDefault="003E49B5" w:rsidP="003E49B5"/>
    <w:p w:rsidR="003E49B5" w:rsidRDefault="003E49B5" w:rsidP="003E49B5"/>
    <w:p w:rsidR="003E49B5" w:rsidRDefault="003E49B5" w:rsidP="003E49B5"/>
    <w:p w:rsidR="003E49B5" w:rsidRDefault="003E49B5" w:rsidP="003E49B5"/>
    <w:p w:rsidR="003E49B5" w:rsidRDefault="003E49B5" w:rsidP="003E49B5"/>
    <w:p w:rsidR="003E49B5" w:rsidRDefault="003E49B5" w:rsidP="003E49B5"/>
    <w:p w:rsidR="003E49B5" w:rsidRDefault="003E49B5" w:rsidP="003E49B5"/>
    <w:p w:rsidR="003E49B5" w:rsidRDefault="003E49B5" w:rsidP="003E49B5"/>
    <w:p w:rsidR="003E49B5" w:rsidRDefault="003E49B5" w:rsidP="003E49B5"/>
    <w:p w:rsidR="003E49B5" w:rsidRDefault="003E49B5" w:rsidP="003E49B5"/>
    <w:p w:rsidR="003E49B5" w:rsidRDefault="003E49B5" w:rsidP="003E49B5"/>
    <w:p w:rsidR="007268CB" w:rsidRDefault="007268CB" w:rsidP="003E49B5"/>
    <w:p w:rsidR="007268CB" w:rsidRDefault="007268CB" w:rsidP="003E49B5"/>
    <w:p w:rsidR="007268CB" w:rsidRDefault="007268CB" w:rsidP="003E49B5"/>
    <w:p w:rsidR="007268CB" w:rsidRDefault="007268CB" w:rsidP="003E49B5"/>
    <w:p w:rsidR="003E49B5" w:rsidRDefault="003E49B5" w:rsidP="003E49B5">
      <w:pPr>
        <w:pStyle w:val="Betarp"/>
      </w:pPr>
    </w:p>
    <w:p w:rsidR="007268CB" w:rsidRDefault="003E49B5" w:rsidP="003E49B5">
      <w:pPr>
        <w:pStyle w:val="Betarp"/>
        <w:spacing w:line="276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>2016</w:t>
      </w:r>
      <w:r w:rsidRPr="00486148">
        <w:rPr>
          <w:rFonts w:ascii="Times New Roman" w:hAnsi="Times New Roman"/>
          <w:b/>
          <w:i/>
          <w:sz w:val="24"/>
          <w:szCs w:val="24"/>
        </w:rPr>
        <w:t xml:space="preserve"> M. I</w:t>
      </w:r>
      <w:r>
        <w:rPr>
          <w:rFonts w:ascii="Times New Roman" w:hAnsi="Times New Roman"/>
          <w:b/>
          <w:i/>
          <w:sz w:val="24"/>
          <w:szCs w:val="24"/>
        </w:rPr>
        <w:t>V</w:t>
      </w:r>
      <w:r w:rsidRPr="00486148">
        <w:rPr>
          <w:rFonts w:ascii="Times New Roman" w:hAnsi="Times New Roman"/>
          <w:b/>
          <w:i/>
          <w:sz w:val="24"/>
          <w:szCs w:val="24"/>
        </w:rPr>
        <w:t xml:space="preserve"> KETVIRČIO BENDROJO LAVINIMO MOKYKLŲ </w:t>
      </w:r>
    </w:p>
    <w:p w:rsidR="003E49B5" w:rsidRPr="00486148" w:rsidRDefault="003E49B5" w:rsidP="003E49B5">
      <w:pPr>
        <w:pStyle w:val="Betarp"/>
        <w:spacing w:line="276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486148">
        <w:rPr>
          <w:rFonts w:ascii="Times New Roman" w:hAnsi="Times New Roman"/>
          <w:b/>
          <w:i/>
          <w:sz w:val="24"/>
          <w:szCs w:val="24"/>
        </w:rPr>
        <w:t>MOKSLEIVIŲ SERGAMUMO ANALIZĖS REZULTATAI</w:t>
      </w:r>
    </w:p>
    <w:p w:rsidR="003E49B5" w:rsidRPr="000804F3" w:rsidRDefault="003E49B5" w:rsidP="003E49B5">
      <w:pPr>
        <w:pStyle w:val="Betarp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E49B5" w:rsidRDefault="003E49B5" w:rsidP="007268CB">
      <w:pPr>
        <w:pStyle w:val="Betarp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68CB">
        <w:rPr>
          <w:rFonts w:ascii="Times New Roman" w:hAnsi="Times New Roman"/>
          <w:sz w:val="24"/>
          <w:szCs w:val="24"/>
        </w:rPr>
        <w:t>Visuomenės sveikatos priežiūros specialistų duomenimis užregistruota 2 311 susirgimo atvejų (11 787 dėl ligos praleistos dienos) (1 lentelė).</w:t>
      </w:r>
    </w:p>
    <w:p w:rsidR="003C507A" w:rsidRPr="007268CB" w:rsidRDefault="003C507A" w:rsidP="003C507A">
      <w:pPr>
        <w:pStyle w:val="Betarp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E49B5" w:rsidRPr="007268CB" w:rsidRDefault="003E49B5" w:rsidP="007268CB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7268CB">
        <w:rPr>
          <w:rFonts w:ascii="Times New Roman" w:hAnsi="Times New Roman"/>
          <w:b/>
          <w:sz w:val="24"/>
          <w:szCs w:val="24"/>
        </w:rPr>
        <w:t xml:space="preserve">1 lentelė. 2016 m. IV </w:t>
      </w:r>
      <w:proofErr w:type="spellStart"/>
      <w:r w:rsidRPr="007268CB">
        <w:rPr>
          <w:rFonts w:ascii="Times New Roman" w:hAnsi="Times New Roman"/>
          <w:b/>
          <w:sz w:val="24"/>
          <w:szCs w:val="24"/>
        </w:rPr>
        <w:t>ketv</w:t>
      </w:r>
      <w:proofErr w:type="spellEnd"/>
      <w:r w:rsidRPr="007268CB">
        <w:rPr>
          <w:rFonts w:ascii="Times New Roman" w:hAnsi="Times New Roman"/>
          <w:b/>
          <w:sz w:val="24"/>
          <w:szCs w:val="24"/>
        </w:rPr>
        <w:t xml:space="preserve">. praleistų dienų ir susirgimų atvejų skaičius pagal mokyklas </w:t>
      </w:r>
      <w:r w:rsidRPr="007268CB">
        <w:rPr>
          <w:rFonts w:ascii="Times New Roman" w:hAnsi="Times New Roman"/>
          <w:b/>
          <w:sz w:val="24"/>
          <w:szCs w:val="24"/>
        </w:rPr>
        <w:fldChar w:fldCharType="begin"/>
      </w:r>
      <w:r w:rsidRPr="007268CB">
        <w:rPr>
          <w:rFonts w:ascii="Times New Roman" w:hAnsi="Times New Roman"/>
          <w:b/>
          <w:sz w:val="24"/>
          <w:szCs w:val="24"/>
        </w:rPr>
        <w:instrText xml:space="preserve"> LINK Excel.Sheet.12 "D:\\I KETVIRČIO L.D. SERGAMUMAS\\vaikų sergam 1 ketv..xlsx" " MOKYKLŲ SERGAMUMAS 2014 M.!R35C4:R63C10" \a \f 5 \h  \* MERGEFORMAT </w:instrText>
      </w:r>
      <w:r w:rsidRPr="007268CB">
        <w:rPr>
          <w:rFonts w:ascii="Times New Roman" w:hAnsi="Times New Roman"/>
          <w:b/>
          <w:sz w:val="24"/>
          <w:szCs w:val="24"/>
        </w:rPr>
        <w:fldChar w:fldCharType="separate"/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2"/>
        <w:gridCol w:w="3544"/>
        <w:gridCol w:w="1278"/>
        <w:gridCol w:w="1417"/>
        <w:gridCol w:w="1276"/>
        <w:gridCol w:w="1411"/>
      </w:tblGrid>
      <w:tr w:rsidR="003E49B5" w:rsidRPr="007268CB" w:rsidTr="00B50CCC">
        <w:trPr>
          <w:trHeight w:val="315"/>
        </w:trPr>
        <w:tc>
          <w:tcPr>
            <w:tcW w:w="702" w:type="dxa"/>
            <w:shd w:val="clear" w:color="auto" w:fill="auto"/>
            <w:noWrap/>
          </w:tcPr>
          <w:p w:rsidR="003E49B5" w:rsidRPr="007268CB" w:rsidRDefault="003E49B5" w:rsidP="007268CB">
            <w:pPr>
              <w:pStyle w:val="Betarp"/>
              <w:spacing w:line="276" w:lineRule="auto"/>
              <w:rPr>
                <w:rFonts w:ascii="Times New Roman" w:hAnsi="Times New Roman"/>
              </w:rPr>
            </w:pPr>
          </w:p>
          <w:p w:rsidR="003E49B5" w:rsidRPr="007268CB" w:rsidRDefault="003E49B5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7268CB">
              <w:rPr>
                <w:rFonts w:ascii="Times New Roman" w:hAnsi="Times New Roman"/>
                <w:b/>
              </w:rPr>
              <w:t>Eil. Nr.</w:t>
            </w:r>
          </w:p>
        </w:tc>
        <w:tc>
          <w:tcPr>
            <w:tcW w:w="3544" w:type="dxa"/>
            <w:shd w:val="clear" w:color="auto" w:fill="auto"/>
          </w:tcPr>
          <w:p w:rsidR="003E49B5" w:rsidRPr="007268CB" w:rsidRDefault="003E49B5" w:rsidP="007268CB">
            <w:pPr>
              <w:pStyle w:val="Betarp"/>
              <w:spacing w:line="276" w:lineRule="auto"/>
              <w:rPr>
                <w:rFonts w:ascii="Times New Roman" w:hAnsi="Times New Roman"/>
                <w:b/>
              </w:rPr>
            </w:pPr>
          </w:p>
          <w:p w:rsidR="003E49B5" w:rsidRPr="007268CB" w:rsidRDefault="003E49B5" w:rsidP="007268CB">
            <w:pPr>
              <w:pStyle w:val="Betarp"/>
              <w:spacing w:line="276" w:lineRule="auto"/>
              <w:rPr>
                <w:rFonts w:ascii="Times New Roman" w:hAnsi="Times New Roman"/>
                <w:b/>
              </w:rPr>
            </w:pPr>
          </w:p>
          <w:p w:rsidR="003E49B5" w:rsidRPr="007268CB" w:rsidRDefault="003E49B5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7268CB">
              <w:rPr>
                <w:rFonts w:ascii="Times New Roman" w:eastAsia="Times New Roman" w:hAnsi="Times New Roman"/>
                <w:b/>
                <w:lang w:eastAsia="lt-LT"/>
              </w:rPr>
              <w:t>Mokyklos pavadinimas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3E49B5" w:rsidRPr="007268CB" w:rsidRDefault="003E49B5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</w:p>
          <w:p w:rsidR="003E49B5" w:rsidRPr="007268CB" w:rsidRDefault="003E49B5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7268CB">
              <w:rPr>
                <w:rFonts w:ascii="Times New Roman" w:hAnsi="Times New Roman"/>
                <w:b/>
              </w:rPr>
              <w:t>Praleistų dienų skaičius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3E49B5" w:rsidRPr="007268CB" w:rsidRDefault="003E49B5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7268CB">
              <w:rPr>
                <w:rFonts w:ascii="Times New Roman" w:hAnsi="Times New Roman"/>
                <w:b/>
              </w:rPr>
              <w:t>Praleistų dienų skaičius, tenkantis</w:t>
            </w:r>
          </w:p>
          <w:p w:rsidR="003E49B5" w:rsidRPr="007268CB" w:rsidRDefault="003E49B5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7268CB">
              <w:rPr>
                <w:rFonts w:ascii="Times New Roman" w:hAnsi="Times New Roman"/>
                <w:b/>
              </w:rPr>
              <w:t>1 mokiniui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3E49B5" w:rsidRPr="007268CB" w:rsidRDefault="003E49B5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</w:p>
          <w:p w:rsidR="003E49B5" w:rsidRPr="007268CB" w:rsidRDefault="003E49B5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7268CB">
              <w:rPr>
                <w:rFonts w:ascii="Times New Roman" w:hAnsi="Times New Roman"/>
                <w:b/>
              </w:rPr>
              <w:t>Susirgimų atvejų skaičius</w:t>
            </w:r>
          </w:p>
        </w:tc>
        <w:tc>
          <w:tcPr>
            <w:tcW w:w="1411" w:type="dxa"/>
            <w:shd w:val="clear" w:color="auto" w:fill="auto"/>
            <w:noWrap/>
            <w:hideMark/>
          </w:tcPr>
          <w:p w:rsidR="003E49B5" w:rsidRPr="007268CB" w:rsidRDefault="003E49B5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7268CB">
              <w:rPr>
                <w:rFonts w:ascii="Times New Roman" w:hAnsi="Times New Roman"/>
                <w:b/>
              </w:rPr>
              <w:t>Susirgimų atvejų skaičius, tenkantis</w:t>
            </w:r>
          </w:p>
          <w:p w:rsidR="003E49B5" w:rsidRPr="007268CB" w:rsidRDefault="003E49B5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7268CB">
              <w:rPr>
                <w:rFonts w:ascii="Times New Roman" w:hAnsi="Times New Roman"/>
                <w:b/>
              </w:rPr>
              <w:t>1 mokiniui</w:t>
            </w:r>
          </w:p>
        </w:tc>
      </w:tr>
      <w:tr w:rsidR="003E49B5" w:rsidRPr="007268CB" w:rsidTr="00B50CCC">
        <w:trPr>
          <w:trHeight w:val="315"/>
        </w:trPr>
        <w:tc>
          <w:tcPr>
            <w:tcW w:w="702" w:type="dxa"/>
            <w:shd w:val="clear" w:color="auto" w:fill="auto"/>
            <w:noWrap/>
          </w:tcPr>
          <w:p w:rsidR="003E49B5" w:rsidRPr="007268CB" w:rsidRDefault="003E49B5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1.</w:t>
            </w:r>
          </w:p>
        </w:tc>
        <w:tc>
          <w:tcPr>
            <w:tcW w:w="3544" w:type="dxa"/>
            <w:shd w:val="clear" w:color="auto" w:fill="auto"/>
          </w:tcPr>
          <w:p w:rsidR="003E49B5" w:rsidRPr="007268CB" w:rsidRDefault="003E49B5" w:rsidP="007268CB">
            <w:pPr>
              <w:pStyle w:val="Betarp"/>
              <w:spacing w:line="276" w:lineRule="auto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Sodų vidurinė mok.</w:t>
            </w:r>
          </w:p>
        </w:tc>
        <w:tc>
          <w:tcPr>
            <w:tcW w:w="1278" w:type="dxa"/>
            <w:shd w:val="clear" w:color="auto" w:fill="auto"/>
            <w:noWrap/>
          </w:tcPr>
          <w:p w:rsidR="003E49B5" w:rsidRPr="007268CB" w:rsidRDefault="00981E1A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374</w:t>
            </w:r>
          </w:p>
        </w:tc>
        <w:tc>
          <w:tcPr>
            <w:tcW w:w="1417" w:type="dxa"/>
            <w:shd w:val="clear" w:color="auto" w:fill="auto"/>
            <w:noWrap/>
          </w:tcPr>
          <w:p w:rsidR="003E49B5" w:rsidRPr="007268CB" w:rsidRDefault="00981E1A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</w:tcPr>
          <w:p w:rsidR="003E49B5" w:rsidRPr="007268CB" w:rsidRDefault="00981E1A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85</w:t>
            </w:r>
          </w:p>
        </w:tc>
        <w:tc>
          <w:tcPr>
            <w:tcW w:w="1411" w:type="dxa"/>
            <w:shd w:val="clear" w:color="auto" w:fill="auto"/>
            <w:noWrap/>
          </w:tcPr>
          <w:p w:rsidR="003E49B5" w:rsidRPr="007268CB" w:rsidRDefault="00981E1A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0,3</w:t>
            </w:r>
          </w:p>
        </w:tc>
      </w:tr>
      <w:tr w:rsidR="003E49B5" w:rsidRPr="007268CB" w:rsidTr="00B50CCC">
        <w:trPr>
          <w:trHeight w:val="315"/>
        </w:trPr>
        <w:tc>
          <w:tcPr>
            <w:tcW w:w="702" w:type="dxa"/>
            <w:shd w:val="clear" w:color="auto" w:fill="auto"/>
            <w:noWrap/>
          </w:tcPr>
          <w:p w:rsidR="003E49B5" w:rsidRPr="007268CB" w:rsidRDefault="003E49B5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2.</w:t>
            </w:r>
          </w:p>
        </w:tc>
        <w:tc>
          <w:tcPr>
            <w:tcW w:w="3544" w:type="dxa"/>
            <w:shd w:val="clear" w:color="auto" w:fill="auto"/>
          </w:tcPr>
          <w:p w:rsidR="003E49B5" w:rsidRPr="007268CB" w:rsidRDefault="003E49B5" w:rsidP="007268CB">
            <w:pPr>
              <w:pStyle w:val="Betarp"/>
              <w:spacing w:line="276" w:lineRule="auto"/>
              <w:rPr>
                <w:rFonts w:ascii="Times New Roman" w:hAnsi="Times New Roman"/>
              </w:rPr>
            </w:pPr>
            <w:proofErr w:type="spellStart"/>
            <w:r w:rsidRPr="007268CB">
              <w:rPr>
                <w:rFonts w:ascii="Times New Roman" w:hAnsi="Times New Roman"/>
              </w:rPr>
              <w:t>Balėnų</w:t>
            </w:r>
            <w:proofErr w:type="spellEnd"/>
            <w:r w:rsidRPr="007268CB">
              <w:rPr>
                <w:rFonts w:ascii="Times New Roman" w:hAnsi="Times New Roman"/>
              </w:rPr>
              <w:t xml:space="preserve"> pagrindinė mok.</w:t>
            </w:r>
          </w:p>
        </w:tc>
        <w:tc>
          <w:tcPr>
            <w:tcW w:w="1278" w:type="dxa"/>
            <w:shd w:val="clear" w:color="auto" w:fill="auto"/>
            <w:noWrap/>
          </w:tcPr>
          <w:p w:rsidR="003E49B5" w:rsidRPr="007268CB" w:rsidRDefault="00981E1A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81</w:t>
            </w:r>
          </w:p>
        </w:tc>
        <w:tc>
          <w:tcPr>
            <w:tcW w:w="1417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</w:tcPr>
          <w:p w:rsidR="003E49B5" w:rsidRPr="007268CB" w:rsidRDefault="00981E1A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17</w:t>
            </w:r>
          </w:p>
        </w:tc>
        <w:tc>
          <w:tcPr>
            <w:tcW w:w="1411" w:type="dxa"/>
            <w:shd w:val="clear" w:color="auto" w:fill="auto"/>
            <w:noWrap/>
          </w:tcPr>
          <w:p w:rsidR="003E49B5" w:rsidRPr="007268CB" w:rsidRDefault="00981E1A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0,3</w:t>
            </w:r>
          </w:p>
        </w:tc>
      </w:tr>
      <w:tr w:rsidR="003E49B5" w:rsidRPr="007268CB" w:rsidTr="00B50CCC">
        <w:trPr>
          <w:trHeight w:val="315"/>
        </w:trPr>
        <w:tc>
          <w:tcPr>
            <w:tcW w:w="702" w:type="dxa"/>
            <w:shd w:val="clear" w:color="auto" w:fill="auto"/>
            <w:noWrap/>
          </w:tcPr>
          <w:p w:rsidR="003E49B5" w:rsidRPr="007268CB" w:rsidRDefault="003E49B5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3.</w:t>
            </w:r>
          </w:p>
        </w:tc>
        <w:tc>
          <w:tcPr>
            <w:tcW w:w="3544" w:type="dxa"/>
            <w:shd w:val="clear" w:color="auto" w:fill="auto"/>
          </w:tcPr>
          <w:p w:rsidR="003E49B5" w:rsidRPr="007268CB" w:rsidRDefault="003E49B5" w:rsidP="007268CB">
            <w:pPr>
              <w:pStyle w:val="Betarp"/>
              <w:spacing w:line="276" w:lineRule="auto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Užlieknės pagrindinė mok.</w:t>
            </w:r>
          </w:p>
        </w:tc>
        <w:tc>
          <w:tcPr>
            <w:tcW w:w="1278" w:type="dxa"/>
            <w:shd w:val="clear" w:color="auto" w:fill="auto"/>
            <w:noWrap/>
          </w:tcPr>
          <w:p w:rsidR="003E49B5" w:rsidRPr="007268CB" w:rsidRDefault="00981E1A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121</w:t>
            </w:r>
          </w:p>
        </w:tc>
        <w:tc>
          <w:tcPr>
            <w:tcW w:w="1417" w:type="dxa"/>
            <w:shd w:val="clear" w:color="auto" w:fill="auto"/>
            <w:noWrap/>
          </w:tcPr>
          <w:p w:rsidR="003E49B5" w:rsidRPr="007268CB" w:rsidRDefault="00981E1A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</w:tcPr>
          <w:p w:rsidR="003E49B5" w:rsidRPr="007268CB" w:rsidRDefault="00981E1A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22</w:t>
            </w:r>
          </w:p>
        </w:tc>
        <w:tc>
          <w:tcPr>
            <w:tcW w:w="1411" w:type="dxa"/>
            <w:shd w:val="clear" w:color="auto" w:fill="auto"/>
            <w:noWrap/>
          </w:tcPr>
          <w:p w:rsidR="003E49B5" w:rsidRPr="007268CB" w:rsidRDefault="00981E1A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0,3</w:t>
            </w:r>
          </w:p>
        </w:tc>
      </w:tr>
      <w:tr w:rsidR="003E49B5" w:rsidRPr="007268CB" w:rsidTr="00B50CCC">
        <w:trPr>
          <w:trHeight w:val="315"/>
        </w:trPr>
        <w:tc>
          <w:tcPr>
            <w:tcW w:w="702" w:type="dxa"/>
            <w:shd w:val="clear" w:color="auto" w:fill="auto"/>
            <w:noWrap/>
          </w:tcPr>
          <w:p w:rsidR="003E49B5" w:rsidRPr="007268CB" w:rsidRDefault="003E49B5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4.</w:t>
            </w:r>
          </w:p>
        </w:tc>
        <w:tc>
          <w:tcPr>
            <w:tcW w:w="3544" w:type="dxa"/>
            <w:shd w:val="clear" w:color="auto" w:fill="auto"/>
          </w:tcPr>
          <w:p w:rsidR="003E49B5" w:rsidRPr="007268CB" w:rsidRDefault="003E49B5" w:rsidP="007268CB">
            <w:pPr>
              <w:pStyle w:val="Betarp"/>
              <w:spacing w:line="276" w:lineRule="auto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Mažeikių politechnikos mok.</w:t>
            </w:r>
          </w:p>
        </w:tc>
        <w:tc>
          <w:tcPr>
            <w:tcW w:w="1278" w:type="dxa"/>
            <w:shd w:val="clear" w:color="auto" w:fill="auto"/>
            <w:noWrap/>
          </w:tcPr>
          <w:p w:rsidR="003E49B5" w:rsidRPr="007268CB" w:rsidRDefault="00981E1A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730</w:t>
            </w:r>
          </w:p>
        </w:tc>
        <w:tc>
          <w:tcPr>
            <w:tcW w:w="1417" w:type="dxa"/>
            <w:shd w:val="clear" w:color="auto" w:fill="auto"/>
            <w:noWrap/>
          </w:tcPr>
          <w:p w:rsidR="003E49B5" w:rsidRPr="007268CB" w:rsidRDefault="00981E1A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</w:tcPr>
          <w:p w:rsidR="003E49B5" w:rsidRPr="007268CB" w:rsidRDefault="00981E1A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146</w:t>
            </w:r>
          </w:p>
        </w:tc>
        <w:tc>
          <w:tcPr>
            <w:tcW w:w="1411" w:type="dxa"/>
            <w:shd w:val="clear" w:color="auto" w:fill="auto"/>
            <w:noWrap/>
          </w:tcPr>
          <w:p w:rsidR="003E49B5" w:rsidRPr="007268CB" w:rsidRDefault="00981E1A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0,4</w:t>
            </w:r>
          </w:p>
        </w:tc>
      </w:tr>
      <w:tr w:rsidR="003E49B5" w:rsidRPr="007268CB" w:rsidTr="00B50CCC">
        <w:trPr>
          <w:trHeight w:val="315"/>
        </w:trPr>
        <w:tc>
          <w:tcPr>
            <w:tcW w:w="702" w:type="dxa"/>
            <w:shd w:val="clear" w:color="auto" w:fill="auto"/>
            <w:noWrap/>
          </w:tcPr>
          <w:p w:rsidR="003E49B5" w:rsidRPr="007268CB" w:rsidRDefault="003E49B5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5.</w:t>
            </w:r>
          </w:p>
        </w:tc>
        <w:tc>
          <w:tcPr>
            <w:tcW w:w="3544" w:type="dxa"/>
            <w:shd w:val="clear" w:color="auto" w:fill="auto"/>
          </w:tcPr>
          <w:p w:rsidR="003E49B5" w:rsidRPr="007268CB" w:rsidRDefault="003E49B5" w:rsidP="007268CB">
            <w:pPr>
              <w:pStyle w:val="Betarp"/>
              <w:spacing w:line="276" w:lineRule="auto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„Vyturio“ pradinė mok.</w:t>
            </w:r>
          </w:p>
        </w:tc>
        <w:tc>
          <w:tcPr>
            <w:tcW w:w="1278" w:type="dxa"/>
            <w:shd w:val="clear" w:color="auto" w:fill="auto"/>
            <w:noWrap/>
          </w:tcPr>
          <w:p w:rsidR="003E49B5" w:rsidRPr="007268CB" w:rsidRDefault="00981E1A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477</w:t>
            </w:r>
          </w:p>
        </w:tc>
        <w:tc>
          <w:tcPr>
            <w:tcW w:w="1417" w:type="dxa"/>
            <w:shd w:val="clear" w:color="auto" w:fill="auto"/>
            <w:noWrap/>
          </w:tcPr>
          <w:p w:rsidR="003E49B5" w:rsidRPr="007268CB" w:rsidRDefault="00981E1A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</w:tcPr>
          <w:p w:rsidR="003E49B5" w:rsidRPr="007268CB" w:rsidRDefault="00981E1A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101</w:t>
            </w:r>
          </w:p>
        </w:tc>
        <w:tc>
          <w:tcPr>
            <w:tcW w:w="1411" w:type="dxa"/>
            <w:shd w:val="clear" w:color="auto" w:fill="auto"/>
            <w:noWrap/>
          </w:tcPr>
          <w:p w:rsidR="003E49B5" w:rsidRPr="007268CB" w:rsidRDefault="00981E1A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0,4</w:t>
            </w:r>
          </w:p>
        </w:tc>
      </w:tr>
      <w:tr w:rsidR="003E49B5" w:rsidRPr="007268CB" w:rsidTr="00B50CCC">
        <w:trPr>
          <w:trHeight w:val="315"/>
        </w:trPr>
        <w:tc>
          <w:tcPr>
            <w:tcW w:w="702" w:type="dxa"/>
            <w:shd w:val="clear" w:color="auto" w:fill="auto"/>
            <w:noWrap/>
          </w:tcPr>
          <w:p w:rsidR="003E49B5" w:rsidRPr="007268CB" w:rsidRDefault="003E49B5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6.</w:t>
            </w:r>
          </w:p>
        </w:tc>
        <w:tc>
          <w:tcPr>
            <w:tcW w:w="3544" w:type="dxa"/>
            <w:shd w:val="clear" w:color="auto" w:fill="auto"/>
          </w:tcPr>
          <w:p w:rsidR="003E49B5" w:rsidRPr="007268CB" w:rsidRDefault="003E49B5" w:rsidP="007268CB">
            <w:pPr>
              <w:pStyle w:val="Betarp"/>
              <w:spacing w:line="276" w:lineRule="auto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Pavasario pagrindinė mok.</w:t>
            </w:r>
          </w:p>
        </w:tc>
        <w:tc>
          <w:tcPr>
            <w:tcW w:w="1278" w:type="dxa"/>
            <w:shd w:val="clear" w:color="auto" w:fill="auto"/>
            <w:noWrap/>
          </w:tcPr>
          <w:p w:rsidR="003E49B5" w:rsidRPr="007268CB" w:rsidRDefault="00981E1A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633</w:t>
            </w:r>
          </w:p>
        </w:tc>
        <w:tc>
          <w:tcPr>
            <w:tcW w:w="1417" w:type="dxa"/>
            <w:shd w:val="clear" w:color="auto" w:fill="auto"/>
            <w:noWrap/>
          </w:tcPr>
          <w:p w:rsidR="003E49B5" w:rsidRPr="007268CB" w:rsidRDefault="00981E1A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</w:tcPr>
          <w:p w:rsidR="003E49B5" w:rsidRPr="007268CB" w:rsidRDefault="00981E1A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147</w:t>
            </w:r>
          </w:p>
        </w:tc>
        <w:tc>
          <w:tcPr>
            <w:tcW w:w="1411" w:type="dxa"/>
            <w:shd w:val="clear" w:color="auto" w:fill="auto"/>
            <w:noWrap/>
          </w:tcPr>
          <w:p w:rsidR="003E49B5" w:rsidRPr="007268CB" w:rsidRDefault="00981E1A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0,3</w:t>
            </w:r>
          </w:p>
        </w:tc>
      </w:tr>
      <w:tr w:rsidR="003E49B5" w:rsidRPr="007268CB" w:rsidTr="00B50CCC">
        <w:trPr>
          <w:trHeight w:val="315"/>
        </w:trPr>
        <w:tc>
          <w:tcPr>
            <w:tcW w:w="702" w:type="dxa"/>
            <w:shd w:val="clear" w:color="auto" w:fill="auto"/>
            <w:noWrap/>
          </w:tcPr>
          <w:p w:rsidR="003E49B5" w:rsidRPr="007268CB" w:rsidRDefault="003E49B5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7.</w:t>
            </w:r>
          </w:p>
        </w:tc>
        <w:tc>
          <w:tcPr>
            <w:tcW w:w="3544" w:type="dxa"/>
            <w:shd w:val="clear" w:color="auto" w:fill="auto"/>
          </w:tcPr>
          <w:p w:rsidR="003E49B5" w:rsidRPr="007268CB" w:rsidRDefault="003E49B5" w:rsidP="007268CB">
            <w:pPr>
              <w:pStyle w:val="Betarp"/>
              <w:spacing w:line="276" w:lineRule="auto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Senamiesčio pagrindinė mok.</w:t>
            </w:r>
          </w:p>
        </w:tc>
        <w:tc>
          <w:tcPr>
            <w:tcW w:w="1278" w:type="dxa"/>
            <w:shd w:val="clear" w:color="auto" w:fill="auto"/>
            <w:noWrap/>
          </w:tcPr>
          <w:p w:rsidR="003E49B5" w:rsidRPr="007268CB" w:rsidRDefault="00981E1A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684</w:t>
            </w:r>
          </w:p>
        </w:tc>
        <w:tc>
          <w:tcPr>
            <w:tcW w:w="1417" w:type="dxa"/>
            <w:shd w:val="clear" w:color="auto" w:fill="auto"/>
            <w:noWrap/>
          </w:tcPr>
          <w:p w:rsidR="003E49B5" w:rsidRPr="007268CB" w:rsidRDefault="00981E1A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lang w:val="en-US"/>
              </w:rPr>
            </w:pPr>
            <w:r w:rsidRPr="007268CB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</w:tcPr>
          <w:p w:rsidR="003E49B5" w:rsidRPr="007268CB" w:rsidRDefault="00981E1A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160</w:t>
            </w:r>
          </w:p>
        </w:tc>
        <w:tc>
          <w:tcPr>
            <w:tcW w:w="1411" w:type="dxa"/>
            <w:shd w:val="clear" w:color="auto" w:fill="auto"/>
            <w:noWrap/>
          </w:tcPr>
          <w:p w:rsidR="003E49B5" w:rsidRPr="007268CB" w:rsidRDefault="00981E1A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0,3</w:t>
            </w:r>
          </w:p>
        </w:tc>
      </w:tr>
      <w:tr w:rsidR="003E49B5" w:rsidRPr="007268CB" w:rsidTr="00B50CCC">
        <w:trPr>
          <w:trHeight w:val="315"/>
        </w:trPr>
        <w:tc>
          <w:tcPr>
            <w:tcW w:w="702" w:type="dxa"/>
            <w:shd w:val="clear" w:color="auto" w:fill="auto"/>
            <w:noWrap/>
          </w:tcPr>
          <w:p w:rsidR="003E49B5" w:rsidRPr="007268CB" w:rsidRDefault="003E49B5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8.</w:t>
            </w:r>
          </w:p>
        </w:tc>
        <w:tc>
          <w:tcPr>
            <w:tcW w:w="3544" w:type="dxa"/>
            <w:shd w:val="clear" w:color="auto" w:fill="auto"/>
          </w:tcPr>
          <w:p w:rsidR="003E49B5" w:rsidRPr="007268CB" w:rsidRDefault="003E49B5" w:rsidP="007268CB">
            <w:pPr>
              <w:pStyle w:val="Betarp"/>
              <w:spacing w:line="276" w:lineRule="auto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Pikelių pagrindinė mok.</w:t>
            </w:r>
          </w:p>
        </w:tc>
        <w:tc>
          <w:tcPr>
            <w:tcW w:w="1278" w:type="dxa"/>
            <w:shd w:val="clear" w:color="auto" w:fill="auto"/>
            <w:noWrap/>
          </w:tcPr>
          <w:p w:rsidR="003E49B5" w:rsidRPr="007268CB" w:rsidRDefault="00981E1A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144</w:t>
            </w:r>
          </w:p>
        </w:tc>
        <w:tc>
          <w:tcPr>
            <w:tcW w:w="1417" w:type="dxa"/>
            <w:shd w:val="clear" w:color="auto" w:fill="auto"/>
            <w:noWrap/>
          </w:tcPr>
          <w:p w:rsidR="003E49B5" w:rsidRPr="007268CB" w:rsidRDefault="00981E1A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</w:tcPr>
          <w:p w:rsidR="003E49B5" w:rsidRPr="007268CB" w:rsidRDefault="00981E1A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24</w:t>
            </w:r>
          </w:p>
        </w:tc>
        <w:tc>
          <w:tcPr>
            <w:tcW w:w="1411" w:type="dxa"/>
            <w:shd w:val="clear" w:color="auto" w:fill="auto"/>
            <w:noWrap/>
          </w:tcPr>
          <w:p w:rsidR="003E49B5" w:rsidRPr="007268CB" w:rsidRDefault="00981E1A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0,4</w:t>
            </w:r>
          </w:p>
        </w:tc>
      </w:tr>
      <w:tr w:rsidR="003E49B5" w:rsidRPr="007268CB" w:rsidTr="00B50CCC">
        <w:trPr>
          <w:trHeight w:val="315"/>
        </w:trPr>
        <w:tc>
          <w:tcPr>
            <w:tcW w:w="702" w:type="dxa"/>
            <w:shd w:val="clear" w:color="auto" w:fill="auto"/>
            <w:noWrap/>
          </w:tcPr>
          <w:p w:rsidR="003E49B5" w:rsidRPr="007268CB" w:rsidRDefault="003E49B5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9.</w:t>
            </w:r>
          </w:p>
        </w:tc>
        <w:tc>
          <w:tcPr>
            <w:tcW w:w="3544" w:type="dxa"/>
            <w:shd w:val="clear" w:color="auto" w:fill="auto"/>
          </w:tcPr>
          <w:p w:rsidR="003E49B5" w:rsidRPr="007268CB" w:rsidRDefault="003E49B5" w:rsidP="007268CB">
            <w:pPr>
              <w:pStyle w:val="Betarp"/>
              <w:spacing w:line="276" w:lineRule="auto"/>
              <w:rPr>
                <w:rFonts w:ascii="Times New Roman" w:hAnsi="Times New Roman"/>
              </w:rPr>
            </w:pPr>
            <w:proofErr w:type="spellStart"/>
            <w:r w:rsidRPr="007268CB">
              <w:rPr>
                <w:rFonts w:ascii="Times New Roman" w:hAnsi="Times New Roman"/>
              </w:rPr>
              <w:t>Židikų</w:t>
            </w:r>
            <w:proofErr w:type="spellEnd"/>
            <w:r w:rsidRPr="007268CB">
              <w:rPr>
                <w:rFonts w:ascii="Times New Roman" w:hAnsi="Times New Roman"/>
              </w:rPr>
              <w:t xml:space="preserve"> M. Pečkauskaitės  </w:t>
            </w:r>
            <w:proofErr w:type="spellStart"/>
            <w:r w:rsidRPr="007268CB">
              <w:rPr>
                <w:rFonts w:ascii="Times New Roman" w:hAnsi="Times New Roman"/>
              </w:rPr>
              <w:t>vid</w:t>
            </w:r>
            <w:proofErr w:type="spellEnd"/>
            <w:r w:rsidR="00981E1A" w:rsidRPr="007268CB">
              <w:rPr>
                <w:rFonts w:ascii="Times New Roman" w:hAnsi="Times New Roman"/>
              </w:rPr>
              <w:t xml:space="preserve">. </w:t>
            </w:r>
            <w:r w:rsidRPr="007268CB">
              <w:rPr>
                <w:rFonts w:ascii="Times New Roman" w:hAnsi="Times New Roman"/>
              </w:rPr>
              <w:t>mok.</w:t>
            </w:r>
          </w:p>
        </w:tc>
        <w:tc>
          <w:tcPr>
            <w:tcW w:w="1278" w:type="dxa"/>
            <w:shd w:val="clear" w:color="auto" w:fill="auto"/>
            <w:noWrap/>
          </w:tcPr>
          <w:p w:rsidR="003E49B5" w:rsidRPr="007268CB" w:rsidRDefault="00981E1A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341</w:t>
            </w:r>
          </w:p>
        </w:tc>
        <w:tc>
          <w:tcPr>
            <w:tcW w:w="1417" w:type="dxa"/>
            <w:shd w:val="clear" w:color="auto" w:fill="auto"/>
            <w:noWrap/>
          </w:tcPr>
          <w:p w:rsidR="003E49B5" w:rsidRPr="007268CB" w:rsidRDefault="00981E1A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</w:tcPr>
          <w:p w:rsidR="003E49B5" w:rsidRPr="007268CB" w:rsidRDefault="00981E1A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56</w:t>
            </w:r>
          </w:p>
        </w:tc>
        <w:tc>
          <w:tcPr>
            <w:tcW w:w="1411" w:type="dxa"/>
            <w:shd w:val="clear" w:color="auto" w:fill="auto"/>
            <w:noWrap/>
          </w:tcPr>
          <w:p w:rsidR="003E49B5" w:rsidRPr="007268CB" w:rsidRDefault="00981E1A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0,3</w:t>
            </w:r>
          </w:p>
        </w:tc>
      </w:tr>
      <w:tr w:rsidR="003E49B5" w:rsidRPr="007268CB" w:rsidTr="00B50CCC">
        <w:trPr>
          <w:trHeight w:val="315"/>
        </w:trPr>
        <w:tc>
          <w:tcPr>
            <w:tcW w:w="702" w:type="dxa"/>
            <w:shd w:val="clear" w:color="auto" w:fill="auto"/>
            <w:noWrap/>
          </w:tcPr>
          <w:p w:rsidR="003E49B5" w:rsidRPr="007268CB" w:rsidRDefault="003E49B5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10.</w:t>
            </w:r>
          </w:p>
        </w:tc>
        <w:tc>
          <w:tcPr>
            <w:tcW w:w="3544" w:type="dxa"/>
            <w:shd w:val="clear" w:color="auto" w:fill="auto"/>
          </w:tcPr>
          <w:p w:rsidR="003E49B5" w:rsidRPr="007268CB" w:rsidRDefault="003E49B5" w:rsidP="007268CB">
            <w:pPr>
              <w:pStyle w:val="Betarp"/>
              <w:spacing w:line="276" w:lineRule="auto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„</w:t>
            </w:r>
            <w:proofErr w:type="spellStart"/>
            <w:r w:rsidRPr="007268CB">
              <w:rPr>
                <w:rFonts w:ascii="Times New Roman" w:hAnsi="Times New Roman"/>
              </w:rPr>
              <w:t>Jievaro</w:t>
            </w:r>
            <w:proofErr w:type="spellEnd"/>
            <w:r w:rsidRPr="007268CB">
              <w:rPr>
                <w:rFonts w:ascii="Times New Roman" w:hAnsi="Times New Roman"/>
              </w:rPr>
              <w:t>“ pagrindinė mok.</w:t>
            </w:r>
          </w:p>
        </w:tc>
        <w:tc>
          <w:tcPr>
            <w:tcW w:w="1278" w:type="dxa"/>
            <w:shd w:val="clear" w:color="auto" w:fill="auto"/>
            <w:noWrap/>
          </w:tcPr>
          <w:p w:rsidR="003E49B5" w:rsidRPr="007268CB" w:rsidRDefault="00981E1A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47</w:t>
            </w:r>
          </w:p>
        </w:tc>
        <w:tc>
          <w:tcPr>
            <w:tcW w:w="1417" w:type="dxa"/>
            <w:shd w:val="clear" w:color="auto" w:fill="auto"/>
            <w:noWrap/>
          </w:tcPr>
          <w:p w:rsidR="003E49B5" w:rsidRPr="007268CB" w:rsidRDefault="00981E1A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0,4</w:t>
            </w:r>
          </w:p>
        </w:tc>
        <w:tc>
          <w:tcPr>
            <w:tcW w:w="1276" w:type="dxa"/>
            <w:shd w:val="clear" w:color="auto" w:fill="auto"/>
            <w:noWrap/>
          </w:tcPr>
          <w:p w:rsidR="003E49B5" w:rsidRPr="007268CB" w:rsidRDefault="00981E1A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11</w:t>
            </w:r>
          </w:p>
        </w:tc>
        <w:tc>
          <w:tcPr>
            <w:tcW w:w="1411" w:type="dxa"/>
            <w:shd w:val="clear" w:color="auto" w:fill="auto"/>
            <w:noWrap/>
          </w:tcPr>
          <w:p w:rsidR="003E49B5" w:rsidRPr="007268CB" w:rsidRDefault="00981E1A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0,1</w:t>
            </w:r>
          </w:p>
        </w:tc>
      </w:tr>
      <w:tr w:rsidR="003E49B5" w:rsidRPr="007268CB" w:rsidTr="00B50CCC">
        <w:trPr>
          <w:trHeight w:val="315"/>
        </w:trPr>
        <w:tc>
          <w:tcPr>
            <w:tcW w:w="702" w:type="dxa"/>
            <w:shd w:val="clear" w:color="auto" w:fill="auto"/>
            <w:noWrap/>
          </w:tcPr>
          <w:p w:rsidR="003E49B5" w:rsidRPr="007268CB" w:rsidRDefault="003E49B5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11.</w:t>
            </w:r>
          </w:p>
        </w:tc>
        <w:tc>
          <w:tcPr>
            <w:tcW w:w="3544" w:type="dxa"/>
            <w:shd w:val="clear" w:color="auto" w:fill="auto"/>
          </w:tcPr>
          <w:p w:rsidR="003E49B5" w:rsidRPr="007268CB" w:rsidRDefault="003E49B5" w:rsidP="007268CB">
            <w:pPr>
              <w:pStyle w:val="Betarp"/>
              <w:spacing w:line="276" w:lineRule="auto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 xml:space="preserve">Laižuvos A. </w:t>
            </w:r>
            <w:proofErr w:type="spellStart"/>
            <w:r w:rsidRPr="007268CB">
              <w:rPr>
                <w:rFonts w:ascii="Times New Roman" w:hAnsi="Times New Roman"/>
              </w:rPr>
              <w:t>Vienažindžio</w:t>
            </w:r>
            <w:proofErr w:type="spellEnd"/>
            <w:r w:rsidRPr="007268CB">
              <w:rPr>
                <w:rFonts w:ascii="Times New Roman" w:hAnsi="Times New Roman"/>
              </w:rPr>
              <w:t xml:space="preserve"> </w:t>
            </w:r>
            <w:proofErr w:type="spellStart"/>
            <w:r w:rsidRPr="007268CB">
              <w:rPr>
                <w:rFonts w:ascii="Times New Roman" w:hAnsi="Times New Roman"/>
              </w:rPr>
              <w:t>pagr</w:t>
            </w:r>
            <w:proofErr w:type="spellEnd"/>
            <w:r w:rsidR="00981E1A" w:rsidRPr="007268CB">
              <w:rPr>
                <w:rFonts w:ascii="Times New Roman" w:hAnsi="Times New Roman"/>
              </w:rPr>
              <w:t>.</w:t>
            </w:r>
            <w:r w:rsidRPr="007268CB">
              <w:rPr>
                <w:rFonts w:ascii="Times New Roman" w:hAnsi="Times New Roman"/>
              </w:rPr>
              <w:t xml:space="preserve"> mok.</w:t>
            </w:r>
          </w:p>
        </w:tc>
        <w:tc>
          <w:tcPr>
            <w:tcW w:w="1278" w:type="dxa"/>
            <w:shd w:val="clear" w:color="auto" w:fill="auto"/>
            <w:noWrap/>
          </w:tcPr>
          <w:p w:rsidR="003E49B5" w:rsidRPr="007268CB" w:rsidRDefault="00981E1A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31</w:t>
            </w:r>
          </w:p>
        </w:tc>
        <w:tc>
          <w:tcPr>
            <w:tcW w:w="1417" w:type="dxa"/>
            <w:shd w:val="clear" w:color="auto" w:fill="auto"/>
            <w:noWrap/>
          </w:tcPr>
          <w:p w:rsidR="003E49B5" w:rsidRPr="007268CB" w:rsidRDefault="00981E1A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</w:tcPr>
          <w:p w:rsidR="003E49B5" w:rsidRPr="007268CB" w:rsidRDefault="00981E1A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5</w:t>
            </w:r>
          </w:p>
        </w:tc>
        <w:tc>
          <w:tcPr>
            <w:tcW w:w="1411" w:type="dxa"/>
            <w:shd w:val="clear" w:color="auto" w:fill="auto"/>
            <w:noWrap/>
          </w:tcPr>
          <w:p w:rsidR="003E49B5" w:rsidRPr="007268CB" w:rsidRDefault="00981E1A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0,1</w:t>
            </w:r>
          </w:p>
        </w:tc>
      </w:tr>
      <w:tr w:rsidR="003E49B5" w:rsidRPr="007268CB" w:rsidTr="00B50CCC">
        <w:trPr>
          <w:trHeight w:val="315"/>
        </w:trPr>
        <w:tc>
          <w:tcPr>
            <w:tcW w:w="702" w:type="dxa"/>
            <w:shd w:val="clear" w:color="auto" w:fill="auto"/>
            <w:noWrap/>
          </w:tcPr>
          <w:p w:rsidR="003E49B5" w:rsidRPr="007268CB" w:rsidRDefault="003E49B5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12.</w:t>
            </w:r>
          </w:p>
        </w:tc>
        <w:tc>
          <w:tcPr>
            <w:tcW w:w="3544" w:type="dxa"/>
            <w:shd w:val="clear" w:color="auto" w:fill="auto"/>
          </w:tcPr>
          <w:p w:rsidR="003E49B5" w:rsidRPr="007268CB" w:rsidRDefault="003E49B5" w:rsidP="007268CB">
            <w:pPr>
              <w:pStyle w:val="Betarp"/>
              <w:spacing w:line="276" w:lineRule="auto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Merkelio Račkausko gimnazija</w:t>
            </w:r>
          </w:p>
        </w:tc>
        <w:tc>
          <w:tcPr>
            <w:tcW w:w="1278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1</w:t>
            </w:r>
            <w:r w:rsidR="00B73E91" w:rsidRPr="007268CB">
              <w:rPr>
                <w:rFonts w:ascii="Times New Roman" w:hAnsi="Times New Roman"/>
              </w:rPr>
              <w:t xml:space="preserve"> </w:t>
            </w:r>
            <w:r w:rsidRPr="007268CB">
              <w:rPr>
                <w:rFonts w:ascii="Times New Roman" w:hAnsi="Times New Roman"/>
              </w:rPr>
              <w:t>067</w:t>
            </w:r>
          </w:p>
        </w:tc>
        <w:tc>
          <w:tcPr>
            <w:tcW w:w="1417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215</w:t>
            </w:r>
          </w:p>
        </w:tc>
        <w:tc>
          <w:tcPr>
            <w:tcW w:w="1411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0,3</w:t>
            </w:r>
          </w:p>
        </w:tc>
      </w:tr>
      <w:tr w:rsidR="003E49B5" w:rsidRPr="007268CB" w:rsidTr="00B50CCC">
        <w:trPr>
          <w:trHeight w:val="315"/>
        </w:trPr>
        <w:tc>
          <w:tcPr>
            <w:tcW w:w="702" w:type="dxa"/>
            <w:shd w:val="clear" w:color="auto" w:fill="auto"/>
            <w:noWrap/>
          </w:tcPr>
          <w:p w:rsidR="003E49B5" w:rsidRPr="007268CB" w:rsidRDefault="003E49B5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13.</w:t>
            </w:r>
          </w:p>
        </w:tc>
        <w:tc>
          <w:tcPr>
            <w:tcW w:w="3544" w:type="dxa"/>
            <w:shd w:val="clear" w:color="auto" w:fill="auto"/>
          </w:tcPr>
          <w:p w:rsidR="003E49B5" w:rsidRPr="007268CB" w:rsidRDefault="003E49B5" w:rsidP="007268CB">
            <w:pPr>
              <w:pStyle w:val="Betarp"/>
              <w:spacing w:line="276" w:lineRule="auto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„Žiburėlio“ pradinė mok.</w:t>
            </w:r>
          </w:p>
        </w:tc>
        <w:tc>
          <w:tcPr>
            <w:tcW w:w="1278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264</w:t>
            </w:r>
          </w:p>
        </w:tc>
        <w:tc>
          <w:tcPr>
            <w:tcW w:w="1417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52</w:t>
            </w:r>
          </w:p>
        </w:tc>
        <w:tc>
          <w:tcPr>
            <w:tcW w:w="1411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0,3</w:t>
            </w:r>
          </w:p>
        </w:tc>
      </w:tr>
      <w:tr w:rsidR="003E49B5" w:rsidRPr="007268CB" w:rsidTr="00B50CCC">
        <w:trPr>
          <w:trHeight w:val="315"/>
        </w:trPr>
        <w:tc>
          <w:tcPr>
            <w:tcW w:w="702" w:type="dxa"/>
            <w:shd w:val="clear" w:color="auto" w:fill="auto"/>
            <w:noWrap/>
          </w:tcPr>
          <w:p w:rsidR="003E49B5" w:rsidRPr="007268CB" w:rsidRDefault="003E49B5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14.</w:t>
            </w:r>
          </w:p>
        </w:tc>
        <w:tc>
          <w:tcPr>
            <w:tcW w:w="3544" w:type="dxa"/>
            <w:shd w:val="clear" w:color="auto" w:fill="auto"/>
          </w:tcPr>
          <w:p w:rsidR="003E49B5" w:rsidRPr="007268CB" w:rsidRDefault="003E49B5" w:rsidP="007268CB">
            <w:pPr>
              <w:pStyle w:val="Betarp"/>
              <w:spacing w:line="276" w:lineRule="auto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Gabijos gimnazija</w:t>
            </w:r>
          </w:p>
        </w:tc>
        <w:tc>
          <w:tcPr>
            <w:tcW w:w="1278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547</w:t>
            </w:r>
          </w:p>
        </w:tc>
        <w:tc>
          <w:tcPr>
            <w:tcW w:w="1417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132</w:t>
            </w:r>
          </w:p>
        </w:tc>
        <w:tc>
          <w:tcPr>
            <w:tcW w:w="1411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0,2</w:t>
            </w:r>
          </w:p>
        </w:tc>
      </w:tr>
      <w:tr w:rsidR="003E49B5" w:rsidRPr="007268CB" w:rsidTr="00B50CCC">
        <w:trPr>
          <w:trHeight w:val="315"/>
        </w:trPr>
        <w:tc>
          <w:tcPr>
            <w:tcW w:w="702" w:type="dxa"/>
            <w:shd w:val="clear" w:color="auto" w:fill="auto"/>
            <w:noWrap/>
          </w:tcPr>
          <w:p w:rsidR="003E49B5" w:rsidRPr="007268CB" w:rsidRDefault="003E49B5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15.</w:t>
            </w:r>
          </w:p>
        </w:tc>
        <w:tc>
          <w:tcPr>
            <w:tcW w:w="3544" w:type="dxa"/>
            <w:shd w:val="clear" w:color="auto" w:fill="auto"/>
          </w:tcPr>
          <w:p w:rsidR="003E49B5" w:rsidRPr="007268CB" w:rsidRDefault="003E49B5" w:rsidP="007268CB">
            <w:pPr>
              <w:pStyle w:val="Betarp"/>
              <w:spacing w:line="276" w:lineRule="auto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„Ventos“ progimnazija</w:t>
            </w:r>
          </w:p>
        </w:tc>
        <w:tc>
          <w:tcPr>
            <w:tcW w:w="1278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1362</w:t>
            </w:r>
          </w:p>
        </w:tc>
        <w:tc>
          <w:tcPr>
            <w:tcW w:w="1417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265</w:t>
            </w:r>
          </w:p>
        </w:tc>
        <w:tc>
          <w:tcPr>
            <w:tcW w:w="1411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0,3</w:t>
            </w:r>
          </w:p>
        </w:tc>
      </w:tr>
      <w:tr w:rsidR="003E49B5" w:rsidRPr="007268CB" w:rsidTr="00B50CCC">
        <w:trPr>
          <w:trHeight w:val="315"/>
        </w:trPr>
        <w:tc>
          <w:tcPr>
            <w:tcW w:w="702" w:type="dxa"/>
            <w:shd w:val="clear" w:color="auto" w:fill="auto"/>
            <w:noWrap/>
          </w:tcPr>
          <w:p w:rsidR="003E49B5" w:rsidRPr="007268CB" w:rsidRDefault="003E49B5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16.</w:t>
            </w:r>
          </w:p>
        </w:tc>
        <w:tc>
          <w:tcPr>
            <w:tcW w:w="3544" w:type="dxa"/>
            <w:shd w:val="clear" w:color="auto" w:fill="auto"/>
          </w:tcPr>
          <w:p w:rsidR="003E49B5" w:rsidRPr="007268CB" w:rsidRDefault="003E49B5" w:rsidP="007268CB">
            <w:pPr>
              <w:pStyle w:val="Betarp"/>
              <w:spacing w:line="276" w:lineRule="auto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Krakių pagrindinė mok.</w:t>
            </w:r>
          </w:p>
        </w:tc>
        <w:tc>
          <w:tcPr>
            <w:tcW w:w="1278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145</w:t>
            </w:r>
          </w:p>
        </w:tc>
        <w:tc>
          <w:tcPr>
            <w:tcW w:w="1417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36</w:t>
            </w:r>
          </w:p>
        </w:tc>
        <w:tc>
          <w:tcPr>
            <w:tcW w:w="1411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0,9</w:t>
            </w:r>
          </w:p>
        </w:tc>
      </w:tr>
      <w:tr w:rsidR="003E49B5" w:rsidRPr="007268CB" w:rsidTr="00B50CCC">
        <w:trPr>
          <w:trHeight w:val="315"/>
        </w:trPr>
        <w:tc>
          <w:tcPr>
            <w:tcW w:w="702" w:type="dxa"/>
            <w:shd w:val="clear" w:color="auto" w:fill="auto"/>
            <w:noWrap/>
          </w:tcPr>
          <w:p w:rsidR="003E49B5" w:rsidRPr="007268CB" w:rsidRDefault="003E49B5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17.</w:t>
            </w:r>
          </w:p>
        </w:tc>
        <w:tc>
          <w:tcPr>
            <w:tcW w:w="3544" w:type="dxa"/>
            <w:shd w:val="clear" w:color="auto" w:fill="auto"/>
          </w:tcPr>
          <w:p w:rsidR="003E49B5" w:rsidRPr="007268CB" w:rsidRDefault="003E49B5" w:rsidP="007268CB">
            <w:pPr>
              <w:pStyle w:val="Betarp"/>
              <w:spacing w:line="276" w:lineRule="auto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Kazimiero Jagmino pradinė mok.</w:t>
            </w:r>
          </w:p>
        </w:tc>
        <w:tc>
          <w:tcPr>
            <w:tcW w:w="1278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811</w:t>
            </w:r>
          </w:p>
        </w:tc>
        <w:tc>
          <w:tcPr>
            <w:tcW w:w="1417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136</w:t>
            </w:r>
          </w:p>
        </w:tc>
        <w:tc>
          <w:tcPr>
            <w:tcW w:w="1411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0,7</w:t>
            </w:r>
          </w:p>
        </w:tc>
      </w:tr>
      <w:tr w:rsidR="003E49B5" w:rsidRPr="007268CB" w:rsidTr="00B50CCC">
        <w:trPr>
          <w:trHeight w:val="315"/>
        </w:trPr>
        <w:tc>
          <w:tcPr>
            <w:tcW w:w="702" w:type="dxa"/>
            <w:shd w:val="clear" w:color="auto" w:fill="auto"/>
            <w:noWrap/>
          </w:tcPr>
          <w:p w:rsidR="003E49B5" w:rsidRPr="007268CB" w:rsidRDefault="003E49B5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18.</w:t>
            </w:r>
          </w:p>
        </w:tc>
        <w:tc>
          <w:tcPr>
            <w:tcW w:w="3544" w:type="dxa"/>
            <w:shd w:val="clear" w:color="auto" w:fill="auto"/>
          </w:tcPr>
          <w:p w:rsidR="003E49B5" w:rsidRPr="007268CB" w:rsidRDefault="003E49B5" w:rsidP="007268CB">
            <w:pPr>
              <w:pStyle w:val="Betarp"/>
              <w:spacing w:line="276" w:lineRule="auto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Kalnėnų pagrindinė mok.</w:t>
            </w:r>
          </w:p>
        </w:tc>
        <w:tc>
          <w:tcPr>
            <w:tcW w:w="1278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1</w:t>
            </w:r>
            <w:r w:rsidR="00B73E91" w:rsidRPr="007268CB">
              <w:rPr>
                <w:rFonts w:ascii="Times New Roman" w:hAnsi="Times New Roman"/>
              </w:rPr>
              <w:t xml:space="preserve"> </w:t>
            </w:r>
            <w:r w:rsidRPr="007268CB">
              <w:rPr>
                <w:rFonts w:ascii="Times New Roman" w:hAnsi="Times New Roman"/>
              </w:rPr>
              <w:t>543</w:t>
            </w:r>
          </w:p>
        </w:tc>
        <w:tc>
          <w:tcPr>
            <w:tcW w:w="1417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272</w:t>
            </w:r>
          </w:p>
        </w:tc>
        <w:tc>
          <w:tcPr>
            <w:tcW w:w="1411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0,3</w:t>
            </w:r>
          </w:p>
        </w:tc>
      </w:tr>
      <w:tr w:rsidR="003E49B5" w:rsidRPr="007268CB" w:rsidTr="00B50CCC">
        <w:trPr>
          <w:trHeight w:val="315"/>
        </w:trPr>
        <w:tc>
          <w:tcPr>
            <w:tcW w:w="702" w:type="dxa"/>
            <w:shd w:val="clear" w:color="auto" w:fill="auto"/>
            <w:noWrap/>
          </w:tcPr>
          <w:p w:rsidR="003E49B5" w:rsidRPr="007268CB" w:rsidRDefault="003E49B5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19.</w:t>
            </w:r>
          </w:p>
        </w:tc>
        <w:tc>
          <w:tcPr>
            <w:tcW w:w="3544" w:type="dxa"/>
            <w:shd w:val="clear" w:color="auto" w:fill="auto"/>
          </w:tcPr>
          <w:p w:rsidR="003E49B5" w:rsidRPr="007268CB" w:rsidRDefault="003E49B5" w:rsidP="007268CB">
            <w:pPr>
              <w:pStyle w:val="Betarp"/>
              <w:spacing w:line="276" w:lineRule="auto"/>
              <w:rPr>
                <w:rFonts w:ascii="Times New Roman" w:hAnsi="Times New Roman"/>
              </w:rPr>
            </w:pPr>
            <w:proofErr w:type="spellStart"/>
            <w:r w:rsidRPr="007268CB">
              <w:rPr>
                <w:rFonts w:ascii="Times New Roman" w:hAnsi="Times New Roman"/>
              </w:rPr>
              <w:t>Ukrinų</w:t>
            </w:r>
            <w:proofErr w:type="spellEnd"/>
            <w:r w:rsidRPr="007268CB">
              <w:rPr>
                <w:rFonts w:ascii="Times New Roman" w:hAnsi="Times New Roman"/>
              </w:rPr>
              <w:t xml:space="preserve"> pagrindinė mok.</w:t>
            </w:r>
          </w:p>
        </w:tc>
        <w:tc>
          <w:tcPr>
            <w:tcW w:w="1278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70</w:t>
            </w:r>
          </w:p>
        </w:tc>
        <w:tc>
          <w:tcPr>
            <w:tcW w:w="1417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13</w:t>
            </w:r>
          </w:p>
        </w:tc>
        <w:tc>
          <w:tcPr>
            <w:tcW w:w="1411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0,5</w:t>
            </w:r>
          </w:p>
        </w:tc>
      </w:tr>
      <w:tr w:rsidR="003E49B5" w:rsidRPr="007268CB" w:rsidTr="00B50CCC">
        <w:trPr>
          <w:trHeight w:val="315"/>
        </w:trPr>
        <w:tc>
          <w:tcPr>
            <w:tcW w:w="702" w:type="dxa"/>
            <w:shd w:val="clear" w:color="auto" w:fill="auto"/>
            <w:noWrap/>
          </w:tcPr>
          <w:p w:rsidR="003E49B5" w:rsidRPr="007268CB" w:rsidRDefault="003E49B5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20.</w:t>
            </w:r>
          </w:p>
        </w:tc>
        <w:tc>
          <w:tcPr>
            <w:tcW w:w="3544" w:type="dxa"/>
            <w:shd w:val="clear" w:color="auto" w:fill="auto"/>
          </w:tcPr>
          <w:p w:rsidR="003E49B5" w:rsidRPr="007268CB" w:rsidRDefault="003E49B5" w:rsidP="007268CB">
            <w:pPr>
              <w:pStyle w:val="Betarp"/>
              <w:spacing w:line="276" w:lineRule="auto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Viekšnių gimnazija</w:t>
            </w:r>
          </w:p>
        </w:tc>
        <w:tc>
          <w:tcPr>
            <w:tcW w:w="1278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579</w:t>
            </w:r>
          </w:p>
        </w:tc>
        <w:tc>
          <w:tcPr>
            <w:tcW w:w="1417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114</w:t>
            </w:r>
          </w:p>
        </w:tc>
        <w:tc>
          <w:tcPr>
            <w:tcW w:w="1411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0,3</w:t>
            </w:r>
          </w:p>
        </w:tc>
      </w:tr>
      <w:tr w:rsidR="003E49B5" w:rsidRPr="007268CB" w:rsidTr="00B50CCC">
        <w:trPr>
          <w:trHeight w:val="315"/>
        </w:trPr>
        <w:tc>
          <w:tcPr>
            <w:tcW w:w="702" w:type="dxa"/>
            <w:shd w:val="clear" w:color="auto" w:fill="auto"/>
            <w:noWrap/>
          </w:tcPr>
          <w:p w:rsidR="003E49B5" w:rsidRPr="007268CB" w:rsidRDefault="003E49B5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21.</w:t>
            </w:r>
          </w:p>
        </w:tc>
        <w:tc>
          <w:tcPr>
            <w:tcW w:w="3544" w:type="dxa"/>
            <w:shd w:val="clear" w:color="auto" w:fill="auto"/>
          </w:tcPr>
          <w:p w:rsidR="003E49B5" w:rsidRPr="007268CB" w:rsidRDefault="003E49B5" w:rsidP="007268CB">
            <w:pPr>
              <w:pStyle w:val="Betarp"/>
              <w:spacing w:line="276" w:lineRule="auto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 xml:space="preserve">Tirkšlių Juozo - </w:t>
            </w:r>
            <w:proofErr w:type="spellStart"/>
            <w:r w:rsidRPr="007268CB">
              <w:rPr>
                <w:rFonts w:ascii="Times New Roman" w:hAnsi="Times New Roman"/>
              </w:rPr>
              <w:t>Kazimieraičio</w:t>
            </w:r>
            <w:proofErr w:type="spellEnd"/>
            <w:r w:rsidRPr="007268CB">
              <w:rPr>
                <w:rFonts w:ascii="Times New Roman" w:hAnsi="Times New Roman"/>
              </w:rPr>
              <w:t xml:space="preserve"> pagrindinė mok.</w:t>
            </w:r>
          </w:p>
        </w:tc>
        <w:tc>
          <w:tcPr>
            <w:tcW w:w="1278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359</w:t>
            </w:r>
          </w:p>
        </w:tc>
        <w:tc>
          <w:tcPr>
            <w:tcW w:w="1417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66</w:t>
            </w:r>
          </w:p>
        </w:tc>
        <w:tc>
          <w:tcPr>
            <w:tcW w:w="1411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0,3</w:t>
            </w:r>
          </w:p>
        </w:tc>
      </w:tr>
      <w:tr w:rsidR="003E49B5" w:rsidRPr="007268CB" w:rsidTr="00B50CCC">
        <w:trPr>
          <w:trHeight w:val="315"/>
        </w:trPr>
        <w:tc>
          <w:tcPr>
            <w:tcW w:w="702" w:type="dxa"/>
            <w:shd w:val="clear" w:color="auto" w:fill="auto"/>
            <w:noWrap/>
          </w:tcPr>
          <w:p w:rsidR="003E49B5" w:rsidRPr="007268CB" w:rsidRDefault="003E49B5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22.</w:t>
            </w:r>
          </w:p>
        </w:tc>
        <w:tc>
          <w:tcPr>
            <w:tcW w:w="3544" w:type="dxa"/>
            <w:shd w:val="clear" w:color="auto" w:fill="auto"/>
          </w:tcPr>
          <w:p w:rsidR="003E49B5" w:rsidRPr="007268CB" w:rsidRDefault="003E49B5" w:rsidP="007268CB">
            <w:pPr>
              <w:pStyle w:val="Betarp"/>
              <w:spacing w:line="276" w:lineRule="auto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Sedos Vytauto Mačernio gimnazija</w:t>
            </w:r>
          </w:p>
        </w:tc>
        <w:tc>
          <w:tcPr>
            <w:tcW w:w="1278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738</w:t>
            </w:r>
          </w:p>
        </w:tc>
        <w:tc>
          <w:tcPr>
            <w:tcW w:w="1417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140</w:t>
            </w:r>
          </w:p>
        </w:tc>
        <w:tc>
          <w:tcPr>
            <w:tcW w:w="1411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0,4</w:t>
            </w:r>
          </w:p>
        </w:tc>
      </w:tr>
      <w:tr w:rsidR="003E49B5" w:rsidRPr="007268CB" w:rsidTr="00B50CCC">
        <w:trPr>
          <w:trHeight w:val="315"/>
        </w:trPr>
        <w:tc>
          <w:tcPr>
            <w:tcW w:w="702" w:type="dxa"/>
            <w:shd w:val="clear" w:color="auto" w:fill="auto"/>
            <w:noWrap/>
          </w:tcPr>
          <w:p w:rsidR="003E49B5" w:rsidRPr="007268CB" w:rsidRDefault="003E49B5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23.</w:t>
            </w:r>
          </w:p>
        </w:tc>
        <w:tc>
          <w:tcPr>
            <w:tcW w:w="3544" w:type="dxa"/>
            <w:shd w:val="clear" w:color="auto" w:fill="auto"/>
          </w:tcPr>
          <w:p w:rsidR="003E49B5" w:rsidRPr="007268CB" w:rsidRDefault="003E49B5" w:rsidP="007268CB">
            <w:pPr>
              <w:pStyle w:val="Betarp"/>
              <w:spacing w:line="276" w:lineRule="auto"/>
              <w:rPr>
                <w:rFonts w:ascii="Times New Roman" w:hAnsi="Times New Roman"/>
              </w:rPr>
            </w:pPr>
            <w:proofErr w:type="spellStart"/>
            <w:r w:rsidRPr="007268CB">
              <w:rPr>
                <w:rFonts w:ascii="Times New Roman" w:hAnsi="Times New Roman"/>
              </w:rPr>
              <w:t>Renavo</w:t>
            </w:r>
            <w:proofErr w:type="spellEnd"/>
            <w:r w:rsidRPr="007268CB">
              <w:rPr>
                <w:rFonts w:ascii="Times New Roman" w:hAnsi="Times New Roman"/>
              </w:rPr>
              <w:t xml:space="preserve"> pagrindinė mok.</w:t>
            </w:r>
          </w:p>
        </w:tc>
        <w:tc>
          <w:tcPr>
            <w:tcW w:w="1278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11</w:t>
            </w:r>
          </w:p>
        </w:tc>
        <w:tc>
          <w:tcPr>
            <w:tcW w:w="1417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3</w:t>
            </w:r>
          </w:p>
        </w:tc>
        <w:tc>
          <w:tcPr>
            <w:tcW w:w="1411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0,3</w:t>
            </w:r>
          </w:p>
        </w:tc>
      </w:tr>
      <w:tr w:rsidR="003E49B5" w:rsidRPr="007268CB" w:rsidTr="00B50CCC">
        <w:trPr>
          <w:trHeight w:val="315"/>
        </w:trPr>
        <w:tc>
          <w:tcPr>
            <w:tcW w:w="702" w:type="dxa"/>
            <w:shd w:val="clear" w:color="auto" w:fill="auto"/>
            <w:noWrap/>
          </w:tcPr>
          <w:p w:rsidR="003E49B5" w:rsidRPr="007268CB" w:rsidRDefault="003E49B5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24.</w:t>
            </w:r>
          </w:p>
        </w:tc>
        <w:tc>
          <w:tcPr>
            <w:tcW w:w="3544" w:type="dxa"/>
            <w:shd w:val="clear" w:color="auto" w:fill="auto"/>
          </w:tcPr>
          <w:p w:rsidR="003E49B5" w:rsidRPr="007268CB" w:rsidRDefault="003E49B5" w:rsidP="007268CB">
            <w:pPr>
              <w:pStyle w:val="Betarp"/>
              <w:spacing w:line="276" w:lineRule="auto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Ruzgų pagrindinė mok.</w:t>
            </w:r>
          </w:p>
        </w:tc>
        <w:tc>
          <w:tcPr>
            <w:tcW w:w="1278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88</w:t>
            </w:r>
          </w:p>
        </w:tc>
        <w:tc>
          <w:tcPr>
            <w:tcW w:w="1417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12</w:t>
            </w:r>
          </w:p>
        </w:tc>
        <w:tc>
          <w:tcPr>
            <w:tcW w:w="1411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0,2</w:t>
            </w:r>
          </w:p>
        </w:tc>
      </w:tr>
      <w:tr w:rsidR="003E49B5" w:rsidRPr="007268CB" w:rsidTr="00B50CCC">
        <w:trPr>
          <w:trHeight w:val="315"/>
        </w:trPr>
        <w:tc>
          <w:tcPr>
            <w:tcW w:w="702" w:type="dxa"/>
            <w:shd w:val="clear" w:color="auto" w:fill="auto"/>
            <w:noWrap/>
          </w:tcPr>
          <w:p w:rsidR="003E49B5" w:rsidRPr="007268CB" w:rsidRDefault="003E49B5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25.</w:t>
            </w:r>
          </w:p>
        </w:tc>
        <w:tc>
          <w:tcPr>
            <w:tcW w:w="3544" w:type="dxa"/>
            <w:shd w:val="clear" w:color="auto" w:fill="auto"/>
          </w:tcPr>
          <w:p w:rsidR="003E49B5" w:rsidRPr="007268CB" w:rsidRDefault="003E49B5" w:rsidP="007268CB">
            <w:pPr>
              <w:pStyle w:val="Betarp"/>
              <w:spacing w:line="276" w:lineRule="auto"/>
              <w:rPr>
                <w:rFonts w:ascii="Times New Roman" w:hAnsi="Times New Roman"/>
              </w:rPr>
            </w:pPr>
            <w:proofErr w:type="spellStart"/>
            <w:r w:rsidRPr="007268CB">
              <w:rPr>
                <w:rFonts w:ascii="Times New Roman" w:hAnsi="Times New Roman"/>
              </w:rPr>
              <w:t>Žemalės</w:t>
            </w:r>
            <w:proofErr w:type="spellEnd"/>
            <w:r w:rsidRPr="007268CB">
              <w:rPr>
                <w:rFonts w:ascii="Times New Roman" w:hAnsi="Times New Roman"/>
              </w:rPr>
              <w:t xml:space="preserve"> pagrindinė mok.</w:t>
            </w:r>
          </w:p>
        </w:tc>
        <w:tc>
          <w:tcPr>
            <w:tcW w:w="1278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54</w:t>
            </w:r>
          </w:p>
        </w:tc>
        <w:tc>
          <w:tcPr>
            <w:tcW w:w="1417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10</w:t>
            </w:r>
          </w:p>
        </w:tc>
        <w:tc>
          <w:tcPr>
            <w:tcW w:w="1411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0,8</w:t>
            </w:r>
          </w:p>
        </w:tc>
      </w:tr>
      <w:tr w:rsidR="003E49B5" w:rsidRPr="007268CB" w:rsidTr="00B50CCC">
        <w:trPr>
          <w:trHeight w:val="315"/>
        </w:trPr>
        <w:tc>
          <w:tcPr>
            <w:tcW w:w="702" w:type="dxa"/>
            <w:shd w:val="clear" w:color="auto" w:fill="auto"/>
            <w:noWrap/>
          </w:tcPr>
          <w:p w:rsidR="003E49B5" w:rsidRPr="007268CB" w:rsidRDefault="003E49B5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26.</w:t>
            </w:r>
          </w:p>
        </w:tc>
        <w:tc>
          <w:tcPr>
            <w:tcW w:w="3544" w:type="dxa"/>
            <w:shd w:val="clear" w:color="auto" w:fill="auto"/>
          </w:tcPr>
          <w:p w:rsidR="003E49B5" w:rsidRPr="007268CB" w:rsidRDefault="003E49B5" w:rsidP="007268CB">
            <w:pPr>
              <w:pStyle w:val="Betarp"/>
              <w:spacing w:line="276" w:lineRule="auto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„Kregždutė“ darželis - mokykla</w:t>
            </w:r>
          </w:p>
        </w:tc>
        <w:tc>
          <w:tcPr>
            <w:tcW w:w="1278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118</w:t>
            </w:r>
          </w:p>
        </w:tc>
        <w:tc>
          <w:tcPr>
            <w:tcW w:w="1417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25</w:t>
            </w:r>
          </w:p>
        </w:tc>
        <w:tc>
          <w:tcPr>
            <w:tcW w:w="1411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0,4</w:t>
            </w:r>
          </w:p>
        </w:tc>
      </w:tr>
      <w:tr w:rsidR="003E49B5" w:rsidRPr="007268CB" w:rsidTr="00B50CCC">
        <w:trPr>
          <w:trHeight w:val="315"/>
        </w:trPr>
        <w:tc>
          <w:tcPr>
            <w:tcW w:w="702" w:type="dxa"/>
            <w:shd w:val="clear" w:color="auto" w:fill="auto"/>
            <w:noWrap/>
          </w:tcPr>
          <w:p w:rsidR="003E49B5" w:rsidRPr="007268CB" w:rsidRDefault="003E49B5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27.</w:t>
            </w:r>
          </w:p>
        </w:tc>
        <w:tc>
          <w:tcPr>
            <w:tcW w:w="3544" w:type="dxa"/>
            <w:shd w:val="clear" w:color="auto" w:fill="auto"/>
          </w:tcPr>
          <w:p w:rsidR="003E49B5" w:rsidRPr="007268CB" w:rsidRDefault="003E49B5" w:rsidP="007268CB">
            <w:pPr>
              <w:pStyle w:val="Betarp"/>
              <w:spacing w:line="276" w:lineRule="auto"/>
              <w:rPr>
                <w:rFonts w:ascii="Times New Roman" w:hAnsi="Times New Roman"/>
              </w:rPr>
            </w:pPr>
            <w:proofErr w:type="spellStart"/>
            <w:r w:rsidRPr="007268CB">
              <w:rPr>
                <w:rFonts w:ascii="Times New Roman" w:hAnsi="Times New Roman"/>
              </w:rPr>
              <w:t>Auksūdžio</w:t>
            </w:r>
            <w:proofErr w:type="spellEnd"/>
            <w:r w:rsidRPr="007268CB">
              <w:rPr>
                <w:rFonts w:ascii="Times New Roman" w:hAnsi="Times New Roman"/>
              </w:rPr>
              <w:t xml:space="preserve"> mok. daugiafunkcinis c.</w:t>
            </w:r>
          </w:p>
        </w:tc>
        <w:tc>
          <w:tcPr>
            <w:tcW w:w="1278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359</w:t>
            </w:r>
          </w:p>
        </w:tc>
        <w:tc>
          <w:tcPr>
            <w:tcW w:w="1417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45</w:t>
            </w:r>
          </w:p>
        </w:tc>
        <w:tc>
          <w:tcPr>
            <w:tcW w:w="1411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1,5</w:t>
            </w:r>
          </w:p>
        </w:tc>
      </w:tr>
      <w:tr w:rsidR="003E49B5" w:rsidRPr="007268CB" w:rsidTr="00B50CCC">
        <w:trPr>
          <w:trHeight w:val="315"/>
        </w:trPr>
        <w:tc>
          <w:tcPr>
            <w:tcW w:w="702" w:type="dxa"/>
            <w:shd w:val="clear" w:color="auto" w:fill="auto"/>
            <w:noWrap/>
          </w:tcPr>
          <w:p w:rsidR="003E49B5" w:rsidRPr="007268CB" w:rsidRDefault="003E49B5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28.</w:t>
            </w:r>
          </w:p>
        </w:tc>
        <w:tc>
          <w:tcPr>
            <w:tcW w:w="3544" w:type="dxa"/>
            <w:shd w:val="clear" w:color="auto" w:fill="auto"/>
          </w:tcPr>
          <w:p w:rsidR="003E49B5" w:rsidRPr="007268CB" w:rsidRDefault="003E49B5" w:rsidP="007268CB">
            <w:pPr>
              <w:pStyle w:val="Betarp"/>
              <w:spacing w:line="276" w:lineRule="auto"/>
              <w:rPr>
                <w:rFonts w:ascii="Times New Roman" w:hAnsi="Times New Roman"/>
              </w:rPr>
            </w:pPr>
            <w:proofErr w:type="spellStart"/>
            <w:r w:rsidRPr="007268CB">
              <w:rPr>
                <w:rFonts w:ascii="Times New Roman" w:hAnsi="Times New Roman"/>
              </w:rPr>
              <w:t>Šerkšnėnų</w:t>
            </w:r>
            <w:proofErr w:type="spellEnd"/>
            <w:r w:rsidRPr="007268CB">
              <w:rPr>
                <w:rFonts w:ascii="Times New Roman" w:hAnsi="Times New Roman"/>
              </w:rPr>
              <w:t xml:space="preserve"> mok. daugiafunkcinis c.</w:t>
            </w:r>
          </w:p>
        </w:tc>
        <w:tc>
          <w:tcPr>
            <w:tcW w:w="1278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9</w:t>
            </w:r>
          </w:p>
        </w:tc>
        <w:tc>
          <w:tcPr>
            <w:tcW w:w="1417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0,6</w:t>
            </w:r>
          </w:p>
        </w:tc>
        <w:tc>
          <w:tcPr>
            <w:tcW w:w="1276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1</w:t>
            </w:r>
          </w:p>
        </w:tc>
        <w:tc>
          <w:tcPr>
            <w:tcW w:w="1411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7268CB">
              <w:rPr>
                <w:rFonts w:ascii="Times New Roman" w:hAnsi="Times New Roman"/>
              </w:rPr>
              <w:t>0,1</w:t>
            </w:r>
          </w:p>
        </w:tc>
      </w:tr>
      <w:tr w:rsidR="003E49B5" w:rsidRPr="007268CB" w:rsidTr="00B50CCC">
        <w:trPr>
          <w:trHeight w:val="315"/>
        </w:trPr>
        <w:tc>
          <w:tcPr>
            <w:tcW w:w="4246" w:type="dxa"/>
            <w:gridSpan w:val="2"/>
            <w:shd w:val="clear" w:color="auto" w:fill="auto"/>
            <w:noWrap/>
          </w:tcPr>
          <w:p w:rsidR="003E49B5" w:rsidRPr="007268CB" w:rsidRDefault="003E49B5" w:rsidP="007268CB">
            <w:pPr>
              <w:pStyle w:val="Betarp"/>
              <w:spacing w:line="276" w:lineRule="auto"/>
              <w:jc w:val="right"/>
              <w:rPr>
                <w:rFonts w:ascii="Times New Roman" w:hAnsi="Times New Roman"/>
                <w:b/>
              </w:rPr>
            </w:pPr>
            <w:r w:rsidRPr="007268CB">
              <w:rPr>
                <w:rFonts w:ascii="Times New Roman" w:hAnsi="Times New Roman"/>
                <w:b/>
              </w:rPr>
              <w:t>Viso</w:t>
            </w:r>
          </w:p>
        </w:tc>
        <w:tc>
          <w:tcPr>
            <w:tcW w:w="1278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7268CB">
              <w:rPr>
                <w:rFonts w:ascii="Times New Roman" w:hAnsi="Times New Roman"/>
                <w:b/>
              </w:rPr>
              <w:t>11</w:t>
            </w:r>
            <w:r w:rsidR="00B73E91" w:rsidRPr="007268CB">
              <w:rPr>
                <w:rFonts w:ascii="Times New Roman" w:hAnsi="Times New Roman"/>
                <w:b/>
              </w:rPr>
              <w:t xml:space="preserve"> </w:t>
            </w:r>
            <w:r w:rsidRPr="007268CB">
              <w:rPr>
                <w:rFonts w:ascii="Times New Roman" w:hAnsi="Times New Roman"/>
                <w:b/>
              </w:rPr>
              <w:t>787</w:t>
            </w:r>
          </w:p>
        </w:tc>
        <w:tc>
          <w:tcPr>
            <w:tcW w:w="1417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7268CB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7268CB">
              <w:rPr>
                <w:rFonts w:ascii="Times New Roman" w:hAnsi="Times New Roman"/>
                <w:b/>
              </w:rPr>
              <w:t>2</w:t>
            </w:r>
            <w:r w:rsidR="00B73E91" w:rsidRPr="007268CB">
              <w:rPr>
                <w:rFonts w:ascii="Times New Roman" w:hAnsi="Times New Roman"/>
                <w:b/>
              </w:rPr>
              <w:t xml:space="preserve"> </w:t>
            </w:r>
            <w:r w:rsidRPr="007268CB">
              <w:rPr>
                <w:rFonts w:ascii="Times New Roman" w:hAnsi="Times New Roman"/>
                <w:b/>
              </w:rPr>
              <w:t>311</w:t>
            </w:r>
          </w:p>
        </w:tc>
        <w:tc>
          <w:tcPr>
            <w:tcW w:w="1411" w:type="dxa"/>
            <w:shd w:val="clear" w:color="auto" w:fill="auto"/>
            <w:noWrap/>
          </w:tcPr>
          <w:p w:rsidR="003E49B5" w:rsidRPr="007268CB" w:rsidRDefault="002D4E18" w:rsidP="007268CB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7268CB">
              <w:rPr>
                <w:rFonts w:ascii="Times New Roman" w:hAnsi="Times New Roman"/>
                <w:b/>
              </w:rPr>
              <w:t>0,3</w:t>
            </w:r>
          </w:p>
        </w:tc>
      </w:tr>
    </w:tbl>
    <w:p w:rsidR="003E49B5" w:rsidRPr="007268CB" w:rsidRDefault="003E49B5" w:rsidP="007268CB">
      <w:pPr>
        <w:spacing w:line="276" w:lineRule="auto"/>
        <w:rPr>
          <w:rFonts w:ascii="Times New Roman" w:hAnsi="Times New Roman"/>
          <w:sz w:val="24"/>
          <w:szCs w:val="24"/>
        </w:rPr>
      </w:pPr>
      <w:r w:rsidRPr="007268CB">
        <w:rPr>
          <w:rFonts w:ascii="Times New Roman" w:hAnsi="Times New Roman"/>
          <w:sz w:val="24"/>
          <w:szCs w:val="24"/>
        </w:rPr>
        <w:fldChar w:fldCharType="end"/>
      </w:r>
    </w:p>
    <w:p w:rsidR="003E49B5" w:rsidRPr="007268CB" w:rsidRDefault="003E49B5" w:rsidP="007268CB">
      <w:pPr>
        <w:pStyle w:val="Betarp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68CB">
        <w:rPr>
          <w:rFonts w:ascii="Times New Roman" w:hAnsi="Times New Roman"/>
          <w:sz w:val="24"/>
          <w:szCs w:val="24"/>
        </w:rPr>
        <w:lastRenderedPageBreak/>
        <w:t xml:space="preserve">Vidutiniškai 10 moksleivių teko </w:t>
      </w:r>
      <w:r w:rsidR="00B73E91" w:rsidRPr="007268CB">
        <w:rPr>
          <w:rFonts w:ascii="Times New Roman" w:hAnsi="Times New Roman"/>
          <w:sz w:val="24"/>
          <w:szCs w:val="24"/>
        </w:rPr>
        <w:t>3</w:t>
      </w:r>
      <w:r w:rsidRPr="007268CB">
        <w:rPr>
          <w:rFonts w:ascii="Times New Roman" w:hAnsi="Times New Roman"/>
          <w:sz w:val="24"/>
          <w:szCs w:val="24"/>
        </w:rPr>
        <w:t xml:space="preserve"> susirgimo atvejai, </w:t>
      </w:r>
      <w:proofErr w:type="spellStart"/>
      <w:r w:rsidRPr="007268CB">
        <w:rPr>
          <w:rFonts w:ascii="Times New Roman" w:hAnsi="Times New Roman"/>
          <w:sz w:val="24"/>
          <w:szCs w:val="24"/>
        </w:rPr>
        <w:t>t.y</w:t>
      </w:r>
      <w:proofErr w:type="spellEnd"/>
      <w:r w:rsidRPr="007268CB">
        <w:rPr>
          <w:rFonts w:ascii="Times New Roman" w:hAnsi="Times New Roman"/>
          <w:sz w:val="24"/>
          <w:szCs w:val="24"/>
        </w:rPr>
        <w:t xml:space="preserve">. </w:t>
      </w:r>
      <w:r w:rsidR="00B73E91" w:rsidRPr="007268CB">
        <w:rPr>
          <w:rFonts w:ascii="Times New Roman" w:hAnsi="Times New Roman"/>
          <w:sz w:val="24"/>
          <w:szCs w:val="24"/>
        </w:rPr>
        <w:t>20</w:t>
      </w:r>
      <w:r w:rsidRPr="007268CB">
        <w:rPr>
          <w:rFonts w:ascii="Times New Roman" w:hAnsi="Times New Roman"/>
          <w:sz w:val="24"/>
          <w:szCs w:val="24"/>
        </w:rPr>
        <w:t xml:space="preserve"> dėl ligos praleistų dienų. </w:t>
      </w:r>
      <w:r w:rsidR="00E90022" w:rsidRPr="007268CB">
        <w:rPr>
          <w:rFonts w:ascii="Times New Roman" w:hAnsi="Times New Roman"/>
          <w:sz w:val="24"/>
          <w:szCs w:val="24"/>
        </w:rPr>
        <w:t>Trečdal</w:t>
      </w:r>
      <w:r w:rsidR="0046151C" w:rsidRPr="007268CB">
        <w:rPr>
          <w:rFonts w:ascii="Times New Roman" w:hAnsi="Times New Roman"/>
          <w:sz w:val="24"/>
          <w:szCs w:val="24"/>
        </w:rPr>
        <w:t>yje</w:t>
      </w:r>
      <w:r w:rsidR="00E90022" w:rsidRPr="007268CB">
        <w:rPr>
          <w:rFonts w:ascii="Times New Roman" w:hAnsi="Times New Roman"/>
          <w:sz w:val="24"/>
          <w:szCs w:val="24"/>
        </w:rPr>
        <w:t xml:space="preserve"> savivaldybės</w:t>
      </w:r>
      <w:r w:rsidRPr="007268CB">
        <w:rPr>
          <w:rFonts w:ascii="Times New Roman" w:hAnsi="Times New Roman"/>
          <w:sz w:val="24"/>
          <w:szCs w:val="24"/>
        </w:rPr>
        <w:t xml:space="preserve"> mokykl</w:t>
      </w:r>
      <w:r w:rsidR="00E90022" w:rsidRPr="007268CB">
        <w:rPr>
          <w:rFonts w:ascii="Times New Roman" w:hAnsi="Times New Roman"/>
          <w:sz w:val="24"/>
          <w:szCs w:val="24"/>
        </w:rPr>
        <w:t>ų</w:t>
      </w:r>
      <w:r w:rsidRPr="007268CB">
        <w:rPr>
          <w:rFonts w:ascii="Times New Roman" w:hAnsi="Times New Roman"/>
          <w:sz w:val="24"/>
          <w:szCs w:val="24"/>
        </w:rPr>
        <w:t xml:space="preserve"> sergamumas viršijo vidurkį. Labiausiai išsiskiria </w:t>
      </w:r>
      <w:proofErr w:type="spellStart"/>
      <w:r w:rsidRPr="007268CB">
        <w:rPr>
          <w:rFonts w:ascii="Times New Roman" w:hAnsi="Times New Roman"/>
          <w:sz w:val="24"/>
          <w:szCs w:val="24"/>
        </w:rPr>
        <w:t>Auksūdžio</w:t>
      </w:r>
      <w:proofErr w:type="spellEnd"/>
      <w:r w:rsidRPr="007268CB">
        <w:rPr>
          <w:rFonts w:ascii="Times New Roman" w:hAnsi="Times New Roman"/>
          <w:sz w:val="24"/>
          <w:szCs w:val="24"/>
        </w:rPr>
        <w:t xml:space="preserve"> mokykla daugiafunkcinis centras, kur susirgi</w:t>
      </w:r>
      <w:r w:rsidR="00E90022" w:rsidRPr="007268CB">
        <w:rPr>
          <w:rFonts w:ascii="Times New Roman" w:hAnsi="Times New Roman"/>
          <w:sz w:val="24"/>
          <w:szCs w:val="24"/>
        </w:rPr>
        <w:t>mų atvejų skaičius, tenkantis 1 mokiniui</w:t>
      </w:r>
      <w:r w:rsidRPr="007268CB">
        <w:rPr>
          <w:rFonts w:ascii="Times New Roman" w:hAnsi="Times New Roman"/>
          <w:sz w:val="24"/>
          <w:szCs w:val="24"/>
        </w:rPr>
        <w:t xml:space="preserve">, viršijo vidurkį apie 5 kartus ir sudarė </w:t>
      </w:r>
      <w:r w:rsidR="00E90022" w:rsidRPr="007268CB">
        <w:rPr>
          <w:rFonts w:ascii="Times New Roman" w:hAnsi="Times New Roman"/>
          <w:sz w:val="24"/>
          <w:szCs w:val="24"/>
        </w:rPr>
        <w:t>1,5 atvejo/1 mokiniui</w:t>
      </w:r>
      <w:r w:rsidRPr="007268CB">
        <w:rPr>
          <w:rFonts w:ascii="Times New Roman" w:hAnsi="Times New Roman"/>
          <w:sz w:val="24"/>
          <w:szCs w:val="24"/>
        </w:rPr>
        <w:t>. Vertinant absoliutų atvejų skaičių, šis skaičius yra nedidelis (</w:t>
      </w:r>
      <w:r w:rsidR="00E90022" w:rsidRPr="007268CB">
        <w:rPr>
          <w:rFonts w:ascii="Times New Roman" w:hAnsi="Times New Roman"/>
          <w:sz w:val="24"/>
          <w:szCs w:val="24"/>
        </w:rPr>
        <w:t>45</w:t>
      </w:r>
      <w:r w:rsidRPr="007268CB">
        <w:rPr>
          <w:rFonts w:ascii="Times New Roman" w:hAnsi="Times New Roman"/>
          <w:sz w:val="24"/>
          <w:szCs w:val="24"/>
        </w:rPr>
        <w:t xml:space="preserve"> susirgimo atvejai), bet, vertinant pagal mokyklos mokinių skaičių (</w:t>
      </w:r>
      <w:r w:rsidR="002D5184">
        <w:rPr>
          <w:rFonts w:ascii="Times New Roman" w:hAnsi="Times New Roman"/>
          <w:sz w:val="24"/>
          <w:szCs w:val="24"/>
        </w:rPr>
        <w:t>31 mokiny</w:t>
      </w:r>
      <w:r w:rsidR="00E90022" w:rsidRPr="007268CB">
        <w:rPr>
          <w:rFonts w:ascii="Times New Roman" w:hAnsi="Times New Roman"/>
          <w:sz w:val="24"/>
          <w:szCs w:val="24"/>
        </w:rPr>
        <w:t>s</w:t>
      </w:r>
      <w:r w:rsidRPr="007268CB">
        <w:rPr>
          <w:rFonts w:ascii="Times New Roman" w:hAnsi="Times New Roman"/>
          <w:sz w:val="24"/>
          <w:szCs w:val="24"/>
        </w:rPr>
        <w:t xml:space="preserve">), rodiklio reikšmė tampa didžiausia - 1 mokiniui tenka </w:t>
      </w:r>
      <w:r w:rsidR="00E90022" w:rsidRPr="007268CB">
        <w:rPr>
          <w:rFonts w:ascii="Times New Roman" w:hAnsi="Times New Roman"/>
          <w:sz w:val="24"/>
          <w:szCs w:val="24"/>
        </w:rPr>
        <w:t>1,5 atvejo</w:t>
      </w:r>
      <w:r w:rsidRPr="007268CB">
        <w:rPr>
          <w:rFonts w:ascii="Times New Roman" w:hAnsi="Times New Roman"/>
          <w:sz w:val="24"/>
          <w:szCs w:val="24"/>
        </w:rPr>
        <w:t xml:space="preserve">. Nemažas sergamumas užregistruotas ir </w:t>
      </w:r>
      <w:r w:rsidR="00E90022" w:rsidRPr="007268CB">
        <w:rPr>
          <w:rFonts w:ascii="Times New Roman" w:hAnsi="Times New Roman"/>
          <w:sz w:val="24"/>
          <w:szCs w:val="24"/>
        </w:rPr>
        <w:t>Krakių pagrindinėje mok.</w:t>
      </w:r>
      <w:r w:rsidRPr="007268CB">
        <w:rPr>
          <w:rFonts w:ascii="Times New Roman" w:hAnsi="Times New Roman"/>
          <w:sz w:val="24"/>
          <w:szCs w:val="24"/>
        </w:rPr>
        <w:t xml:space="preserve"> - </w:t>
      </w:r>
      <w:r w:rsidR="002D5184">
        <w:rPr>
          <w:rFonts w:ascii="Times New Roman" w:hAnsi="Times New Roman"/>
          <w:sz w:val="24"/>
          <w:szCs w:val="24"/>
        </w:rPr>
        <w:t>kiekvienas mokiny</w:t>
      </w:r>
      <w:r w:rsidR="00E90022" w:rsidRPr="007268CB">
        <w:rPr>
          <w:rFonts w:ascii="Times New Roman" w:hAnsi="Times New Roman"/>
          <w:sz w:val="24"/>
          <w:szCs w:val="24"/>
        </w:rPr>
        <w:t xml:space="preserve">s sirgo beveik po 1 kartą </w:t>
      </w:r>
      <w:r w:rsidRPr="007268CB">
        <w:rPr>
          <w:rFonts w:ascii="Times New Roman" w:hAnsi="Times New Roman"/>
          <w:sz w:val="24"/>
          <w:szCs w:val="24"/>
        </w:rPr>
        <w:t>(1 pav.)</w:t>
      </w:r>
      <w:r w:rsidR="00E90022" w:rsidRPr="007268CB">
        <w:rPr>
          <w:rFonts w:ascii="Times New Roman" w:hAnsi="Times New Roman"/>
          <w:sz w:val="24"/>
          <w:szCs w:val="24"/>
        </w:rPr>
        <w:t>.</w:t>
      </w:r>
    </w:p>
    <w:p w:rsidR="003E49B5" w:rsidRPr="007268CB" w:rsidRDefault="00B73E91" w:rsidP="007268CB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7268CB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182D06A1" wp14:editId="23F0D848">
            <wp:extent cx="6115050" cy="4010025"/>
            <wp:effectExtent l="0" t="0" r="0" b="0"/>
            <wp:docPr id="1" name="Diagrama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E49B5" w:rsidRPr="00D85DF9" w:rsidRDefault="00B73E91" w:rsidP="00D85DF9">
      <w:pPr>
        <w:pStyle w:val="Betarp"/>
        <w:jc w:val="both"/>
        <w:rPr>
          <w:rFonts w:ascii="Times New Roman" w:hAnsi="Times New Roman"/>
          <w:b/>
          <w:sz w:val="24"/>
          <w:szCs w:val="24"/>
        </w:rPr>
      </w:pPr>
      <w:r w:rsidRPr="00D85DF9">
        <w:rPr>
          <w:rFonts w:ascii="Times New Roman" w:hAnsi="Times New Roman"/>
          <w:b/>
          <w:sz w:val="24"/>
          <w:szCs w:val="24"/>
        </w:rPr>
        <w:t>1 pav. 2016</w:t>
      </w:r>
      <w:r w:rsidR="003E49B5" w:rsidRPr="00D85DF9">
        <w:rPr>
          <w:rFonts w:ascii="Times New Roman" w:hAnsi="Times New Roman"/>
          <w:b/>
          <w:sz w:val="24"/>
          <w:szCs w:val="24"/>
        </w:rPr>
        <w:t xml:space="preserve"> m. IV </w:t>
      </w:r>
      <w:proofErr w:type="spellStart"/>
      <w:r w:rsidR="003E49B5" w:rsidRPr="00D85DF9">
        <w:rPr>
          <w:rFonts w:ascii="Times New Roman" w:hAnsi="Times New Roman"/>
          <w:b/>
          <w:sz w:val="24"/>
          <w:szCs w:val="24"/>
        </w:rPr>
        <w:t>ketv</w:t>
      </w:r>
      <w:proofErr w:type="spellEnd"/>
      <w:r w:rsidR="003E49B5" w:rsidRPr="00D85DF9">
        <w:rPr>
          <w:rFonts w:ascii="Times New Roman" w:hAnsi="Times New Roman"/>
          <w:b/>
          <w:sz w:val="24"/>
          <w:szCs w:val="24"/>
        </w:rPr>
        <w:t>. bendrojo lavinimo mokyklų mokinių susirgi</w:t>
      </w:r>
      <w:r w:rsidR="0063778E" w:rsidRPr="00D85DF9">
        <w:rPr>
          <w:rFonts w:ascii="Times New Roman" w:hAnsi="Times New Roman"/>
          <w:b/>
          <w:sz w:val="24"/>
          <w:szCs w:val="24"/>
        </w:rPr>
        <w:t>mų atvejų skaičius, tenkantis 1 mokiniui</w:t>
      </w:r>
    </w:p>
    <w:p w:rsidR="003E49B5" w:rsidRPr="007268CB" w:rsidRDefault="003E49B5" w:rsidP="003C507A">
      <w:pPr>
        <w:pStyle w:val="Betarp"/>
        <w:jc w:val="center"/>
        <w:rPr>
          <w:rFonts w:ascii="Times New Roman" w:hAnsi="Times New Roman"/>
          <w:b/>
          <w:sz w:val="24"/>
          <w:szCs w:val="24"/>
        </w:rPr>
      </w:pPr>
    </w:p>
    <w:p w:rsidR="00D85DF9" w:rsidRPr="007268CB" w:rsidRDefault="003E49B5" w:rsidP="00D85DF9">
      <w:pPr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68CB">
        <w:rPr>
          <w:rFonts w:ascii="Times New Roman" w:hAnsi="Times New Roman"/>
          <w:sz w:val="24"/>
          <w:szCs w:val="24"/>
        </w:rPr>
        <w:t xml:space="preserve">Didžiąją dalį susirgimų sudarė kvėpavimo sistemos ligos - </w:t>
      </w:r>
      <w:r w:rsidR="00DB5DF2" w:rsidRPr="007268CB">
        <w:rPr>
          <w:rFonts w:ascii="Times New Roman" w:hAnsi="Times New Roman"/>
          <w:sz w:val="24"/>
          <w:szCs w:val="24"/>
        </w:rPr>
        <w:t>78</w:t>
      </w:r>
      <w:r w:rsidR="00C6075F" w:rsidRPr="007268CB">
        <w:rPr>
          <w:rFonts w:ascii="Times New Roman" w:hAnsi="Times New Roman"/>
          <w:sz w:val="24"/>
          <w:szCs w:val="24"/>
        </w:rPr>
        <w:t>,3</w:t>
      </w:r>
      <w:r w:rsidRPr="007268CB">
        <w:rPr>
          <w:rFonts w:ascii="Times New Roman" w:hAnsi="Times New Roman"/>
          <w:sz w:val="24"/>
          <w:szCs w:val="24"/>
        </w:rPr>
        <w:t xml:space="preserve"> proc. visų ligų (užregistruota 18</w:t>
      </w:r>
      <w:r w:rsidR="00DB5DF2" w:rsidRPr="007268CB">
        <w:rPr>
          <w:rFonts w:ascii="Times New Roman" w:hAnsi="Times New Roman"/>
          <w:sz w:val="24"/>
          <w:szCs w:val="24"/>
        </w:rPr>
        <w:t>1</w:t>
      </w:r>
      <w:r w:rsidRPr="007268CB">
        <w:rPr>
          <w:rFonts w:ascii="Times New Roman" w:hAnsi="Times New Roman"/>
          <w:sz w:val="24"/>
          <w:szCs w:val="24"/>
        </w:rPr>
        <w:t>0 susirgimo atvejų</w:t>
      </w:r>
      <w:r w:rsidR="00D85DF9">
        <w:rPr>
          <w:rFonts w:ascii="Times New Roman" w:hAnsi="Times New Roman"/>
          <w:sz w:val="24"/>
          <w:szCs w:val="24"/>
        </w:rPr>
        <w:t xml:space="preserve">). </w:t>
      </w:r>
      <w:r w:rsidR="00D85DF9" w:rsidRPr="007268CB">
        <w:rPr>
          <w:rFonts w:ascii="Times New Roman" w:hAnsi="Times New Roman"/>
          <w:sz w:val="24"/>
          <w:szCs w:val="24"/>
        </w:rPr>
        <w:t xml:space="preserve">Virškinimo sistemos ligos sudarė 7,7 proc. visų užregistruotų susirgimų (178 atvejai), kitos ligos - 4,7 proc. (108 atvejai), traumos – 3,3 proc. (76 atvejai), ausų ligos – 0,6 proc. (14 atvejų), užkrečiamos ligos - 1,3 proc. (30 atvejų), nervų sistemos ligos - 0,9 proc. (22 atvejai), akių ligos - 0,8 proc. (18 atvejų), odos ligos - 1,3 proc. (31 atvejis) ir </w:t>
      </w:r>
      <w:proofErr w:type="spellStart"/>
      <w:r w:rsidR="00D85DF9" w:rsidRPr="007268CB">
        <w:rPr>
          <w:rFonts w:ascii="Times New Roman" w:hAnsi="Times New Roman"/>
          <w:sz w:val="24"/>
          <w:szCs w:val="24"/>
        </w:rPr>
        <w:t>urogenitalinės</w:t>
      </w:r>
      <w:proofErr w:type="spellEnd"/>
      <w:r w:rsidR="00D85DF9" w:rsidRPr="007268CB">
        <w:rPr>
          <w:rFonts w:ascii="Times New Roman" w:hAnsi="Times New Roman"/>
          <w:sz w:val="24"/>
          <w:szCs w:val="24"/>
        </w:rPr>
        <w:t xml:space="preserve"> sistemos ligos - 1 proc. (24 atvejai). Susirgimų gripu nebuvo užregistruota (2 pav.).</w:t>
      </w:r>
    </w:p>
    <w:p w:rsidR="00D85DF9" w:rsidRDefault="00D85DF9" w:rsidP="007268CB">
      <w:pPr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85DF9" w:rsidRPr="007268CB" w:rsidRDefault="00D85DF9" w:rsidP="007268CB">
      <w:pPr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E49B5" w:rsidRPr="007268CB" w:rsidRDefault="00E55ED6" w:rsidP="007268CB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 w:rsidRPr="007268CB">
        <w:rPr>
          <w:rFonts w:ascii="Times New Roman" w:hAnsi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2D13E170" wp14:editId="49C0E5B3">
            <wp:extent cx="6105525" cy="2665379"/>
            <wp:effectExtent l="0" t="0" r="0" b="1905"/>
            <wp:docPr id="2" name="Diagrama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E49B5" w:rsidRDefault="003E49B5" w:rsidP="003C507A">
      <w:pPr>
        <w:pStyle w:val="Betarp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7268CB">
        <w:rPr>
          <w:rFonts w:ascii="Times New Roman" w:hAnsi="Times New Roman"/>
          <w:b/>
          <w:sz w:val="24"/>
          <w:szCs w:val="24"/>
        </w:rPr>
        <w:t>2</w:t>
      </w:r>
      <w:r w:rsidR="00A62FAB" w:rsidRPr="007268CB">
        <w:rPr>
          <w:rFonts w:ascii="Times New Roman" w:hAnsi="Times New Roman"/>
          <w:b/>
          <w:sz w:val="24"/>
          <w:szCs w:val="24"/>
        </w:rPr>
        <w:t xml:space="preserve"> pav. 2016</w:t>
      </w:r>
      <w:r w:rsidRPr="007268CB">
        <w:rPr>
          <w:rFonts w:ascii="Times New Roman" w:hAnsi="Times New Roman"/>
          <w:b/>
          <w:sz w:val="24"/>
          <w:szCs w:val="24"/>
        </w:rPr>
        <w:t xml:space="preserve"> m. IV </w:t>
      </w:r>
      <w:proofErr w:type="spellStart"/>
      <w:r w:rsidRPr="007268CB">
        <w:rPr>
          <w:rFonts w:ascii="Times New Roman" w:hAnsi="Times New Roman"/>
          <w:b/>
          <w:sz w:val="24"/>
          <w:szCs w:val="24"/>
        </w:rPr>
        <w:t>ketv</w:t>
      </w:r>
      <w:proofErr w:type="spellEnd"/>
      <w:r w:rsidRPr="007268CB">
        <w:rPr>
          <w:rFonts w:ascii="Times New Roman" w:hAnsi="Times New Roman"/>
          <w:b/>
          <w:sz w:val="24"/>
          <w:szCs w:val="24"/>
        </w:rPr>
        <w:t>. bendrojo lavinimo mokyklų mokinių sergamumas pagal ligas, proc.</w:t>
      </w:r>
    </w:p>
    <w:p w:rsidR="00D85DF9" w:rsidRPr="007268CB" w:rsidRDefault="00D85DF9" w:rsidP="00D85DF9">
      <w:pPr>
        <w:pStyle w:val="Betarp"/>
        <w:jc w:val="both"/>
        <w:rPr>
          <w:rFonts w:ascii="Times New Roman" w:hAnsi="Times New Roman"/>
          <w:b/>
          <w:sz w:val="24"/>
          <w:szCs w:val="24"/>
        </w:rPr>
      </w:pPr>
    </w:p>
    <w:p w:rsidR="003E49B5" w:rsidRPr="007268CB" w:rsidRDefault="003E49B5" w:rsidP="007268CB">
      <w:pPr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68CB">
        <w:rPr>
          <w:rFonts w:ascii="Times New Roman" w:hAnsi="Times New Roman"/>
          <w:sz w:val="24"/>
          <w:szCs w:val="24"/>
        </w:rPr>
        <w:t xml:space="preserve">Analizuojant sergamumą pagal ligas, nustatyta, kad </w:t>
      </w:r>
      <w:r w:rsidRPr="007268CB">
        <w:rPr>
          <w:rFonts w:ascii="Times New Roman" w:hAnsi="Times New Roman"/>
          <w:b/>
          <w:i/>
          <w:sz w:val="24"/>
          <w:szCs w:val="24"/>
        </w:rPr>
        <w:t>kvėpavimo sistemos ligos</w:t>
      </w:r>
      <w:r w:rsidRPr="007268CB">
        <w:rPr>
          <w:rFonts w:ascii="Times New Roman" w:hAnsi="Times New Roman"/>
          <w:sz w:val="24"/>
          <w:szCs w:val="24"/>
        </w:rPr>
        <w:t xml:space="preserve"> 10 mokinių vidutiniškai sudarė 3 atvejus. </w:t>
      </w:r>
    </w:p>
    <w:p w:rsidR="003E49B5" w:rsidRPr="007268CB" w:rsidRDefault="003E49B5" w:rsidP="007268CB">
      <w:pPr>
        <w:pStyle w:val="Betarp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68CB">
        <w:rPr>
          <w:rFonts w:ascii="Times New Roman" w:hAnsi="Times New Roman"/>
          <w:sz w:val="24"/>
          <w:szCs w:val="24"/>
        </w:rPr>
        <w:t xml:space="preserve">Labiausiai išsiskiria 3 kaimo gyvenamųjų vietovių bendrojo lavinimo mokyklos, kur susirgimų atvejų skaičius </w:t>
      </w:r>
      <w:r w:rsidR="00A62FAB" w:rsidRPr="007268CB">
        <w:rPr>
          <w:rFonts w:ascii="Times New Roman" w:hAnsi="Times New Roman"/>
          <w:sz w:val="24"/>
          <w:szCs w:val="24"/>
        </w:rPr>
        <w:t xml:space="preserve">1 mokiniui sudarė apie 1 ir daugiau karto </w:t>
      </w:r>
      <w:r w:rsidRPr="007268CB">
        <w:rPr>
          <w:rFonts w:ascii="Times New Roman" w:hAnsi="Times New Roman"/>
          <w:sz w:val="24"/>
          <w:szCs w:val="24"/>
        </w:rPr>
        <w:t>(3 pav.).</w:t>
      </w:r>
    </w:p>
    <w:p w:rsidR="003E49B5" w:rsidRDefault="00A62FAB" w:rsidP="00D85DF9">
      <w:pPr>
        <w:pStyle w:val="Betarp"/>
        <w:spacing w:line="276" w:lineRule="auto"/>
      </w:pPr>
      <w:r>
        <w:rPr>
          <w:noProof/>
          <w:lang w:eastAsia="lt-LT"/>
        </w:rPr>
        <w:drawing>
          <wp:inline distT="0" distB="0" distL="0" distR="0" wp14:anchorId="0BFB1E03" wp14:editId="127361A0">
            <wp:extent cx="6105525" cy="3900791"/>
            <wp:effectExtent l="0" t="0" r="0" b="5080"/>
            <wp:docPr id="3" name="Diagrama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E49B5" w:rsidRPr="00D85DF9" w:rsidRDefault="00A62FAB" w:rsidP="00D85DF9">
      <w:pPr>
        <w:pStyle w:val="Betarp"/>
        <w:jc w:val="both"/>
        <w:rPr>
          <w:rFonts w:ascii="Times New Roman" w:hAnsi="Times New Roman"/>
          <w:b/>
          <w:sz w:val="24"/>
          <w:szCs w:val="24"/>
        </w:rPr>
      </w:pPr>
      <w:r w:rsidRPr="00D85DF9">
        <w:rPr>
          <w:rFonts w:ascii="Times New Roman" w:hAnsi="Times New Roman"/>
          <w:b/>
          <w:sz w:val="24"/>
          <w:szCs w:val="24"/>
        </w:rPr>
        <w:t>3 pav. 2016</w:t>
      </w:r>
      <w:r w:rsidR="003E49B5" w:rsidRPr="00D85DF9">
        <w:rPr>
          <w:rFonts w:ascii="Times New Roman" w:hAnsi="Times New Roman"/>
          <w:b/>
          <w:sz w:val="24"/>
          <w:szCs w:val="24"/>
        </w:rPr>
        <w:t xml:space="preserve"> m. IV </w:t>
      </w:r>
      <w:proofErr w:type="spellStart"/>
      <w:r w:rsidR="003E49B5" w:rsidRPr="00D85DF9">
        <w:rPr>
          <w:rFonts w:ascii="Times New Roman" w:hAnsi="Times New Roman"/>
          <w:b/>
          <w:sz w:val="24"/>
          <w:szCs w:val="24"/>
        </w:rPr>
        <w:t>ketv</w:t>
      </w:r>
      <w:proofErr w:type="spellEnd"/>
      <w:r w:rsidR="003E49B5" w:rsidRPr="00D85DF9">
        <w:rPr>
          <w:rFonts w:ascii="Times New Roman" w:hAnsi="Times New Roman"/>
          <w:b/>
          <w:sz w:val="24"/>
          <w:szCs w:val="24"/>
        </w:rPr>
        <w:t>. bendrojo lavinimo mokyklų mokinių susirgimų kvėpavimo sistemos ligom</w:t>
      </w:r>
      <w:r w:rsidR="0063778E" w:rsidRPr="00D85DF9">
        <w:rPr>
          <w:rFonts w:ascii="Times New Roman" w:hAnsi="Times New Roman"/>
          <w:b/>
          <w:sz w:val="24"/>
          <w:szCs w:val="24"/>
        </w:rPr>
        <w:t>is atvejų skaičius, tenkantis 1 mokiniui</w:t>
      </w:r>
    </w:p>
    <w:p w:rsidR="0063778E" w:rsidRDefault="0063778E" w:rsidP="00D85DF9">
      <w:pPr>
        <w:pStyle w:val="Betarp"/>
        <w:rPr>
          <w:rFonts w:ascii="Times New Roman" w:hAnsi="Times New Roman"/>
          <w:b/>
          <w:sz w:val="24"/>
          <w:szCs w:val="24"/>
        </w:rPr>
      </w:pPr>
    </w:p>
    <w:p w:rsidR="00A62FAB" w:rsidRPr="00710DDB" w:rsidRDefault="003E49B5" w:rsidP="00D85DF9">
      <w:pPr>
        <w:pStyle w:val="Betarp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Priešmokyklinio ugdymo grupių ir pradinių (1-4 kl.) klasių mokiniai šiek tiek dažniau sirgo kvėpavimo sistemos ligomis nei vyre</w:t>
      </w:r>
      <w:r w:rsidR="007921A6">
        <w:rPr>
          <w:rFonts w:ascii="Times New Roman" w:hAnsi="Times New Roman"/>
          <w:sz w:val="24"/>
          <w:szCs w:val="24"/>
        </w:rPr>
        <w:t>snių (5-12 kl.) klasių mokiniai</w:t>
      </w:r>
      <w:r w:rsidR="00A62FAB" w:rsidRPr="00710DDB">
        <w:rPr>
          <w:rFonts w:ascii="Times New Roman" w:hAnsi="Times New Roman"/>
          <w:sz w:val="24"/>
          <w:szCs w:val="24"/>
        </w:rPr>
        <w:t xml:space="preserve"> (4 pav.).</w:t>
      </w:r>
    </w:p>
    <w:p w:rsidR="00A62FAB" w:rsidRDefault="007921A6" w:rsidP="00D85DF9">
      <w:pPr>
        <w:pStyle w:val="Betarp"/>
        <w:spacing w:line="276" w:lineRule="auto"/>
      </w:pPr>
      <w:r>
        <w:rPr>
          <w:noProof/>
          <w:lang w:eastAsia="lt-LT"/>
        </w:rPr>
        <w:lastRenderedPageBreak/>
        <w:drawing>
          <wp:inline distT="0" distB="0" distL="0" distR="0" wp14:anchorId="27767D37" wp14:editId="493DF03E">
            <wp:extent cx="6096000" cy="2431915"/>
            <wp:effectExtent l="0" t="0" r="0" b="6985"/>
            <wp:docPr id="12" name="Diagrama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62FAB" w:rsidRPr="00A46165" w:rsidRDefault="00A62FAB" w:rsidP="00B772FD">
      <w:pPr>
        <w:pStyle w:val="Betarp"/>
        <w:jc w:val="both"/>
        <w:rPr>
          <w:rFonts w:ascii="Times New Roman" w:hAnsi="Times New Roman"/>
          <w:b/>
          <w:sz w:val="20"/>
          <w:szCs w:val="20"/>
        </w:rPr>
      </w:pPr>
      <w:r w:rsidRPr="00B772FD">
        <w:rPr>
          <w:rFonts w:ascii="Times New Roman" w:eastAsia="Times New Roman" w:hAnsi="Times New Roman"/>
          <w:b/>
          <w:sz w:val="24"/>
          <w:szCs w:val="24"/>
          <w:lang w:eastAsia="lt-LT"/>
        </w:rPr>
        <w:t xml:space="preserve">4 pav. </w:t>
      </w:r>
      <w:r w:rsidRPr="00B772FD">
        <w:rPr>
          <w:rFonts w:ascii="Times New Roman" w:hAnsi="Times New Roman"/>
          <w:b/>
          <w:sz w:val="24"/>
          <w:szCs w:val="24"/>
        </w:rPr>
        <w:t>2016 m. I</w:t>
      </w:r>
      <w:r w:rsidR="007921A6" w:rsidRPr="00B772FD">
        <w:rPr>
          <w:rFonts w:ascii="Times New Roman" w:hAnsi="Times New Roman"/>
          <w:b/>
          <w:sz w:val="24"/>
          <w:szCs w:val="24"/>
        </w:rPr>
        <w:t>V</w:t>
      </w:r>
      <w:r w:rsidRPr="00B772F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772FD">
        <w:rPr>
          <w:rFonts w:ascii="Times New Roman" w:hAnsi="Times New Roman"/>
          <w:b/>
          <w:sz w:val="24"/>
          <w:szCs w:val="24"/>
        </w:rPr>
        <w:t>ketv</w:t>
      </w:r>
      <w:proofErr w:type="spellEnd"/>
      <w:r w:rsidRPr="00B772FD">
        <w:rPr>
          <w:rFonts w:ascii="Times New Roman" w:hAnsi="Times New Roman"/>
          <w:b/>
          <w:sz w:val="24"/>
          <w:szCs w:val="24"/>
        </w:rPr>
        <w:t xml:space="preserve">. bendrojo lavinimo mokyklų mokinių sergamumas kvėpavimo sistemos ligomis </w:t>
      </w:r>
      <w:r w:rsidRPr="00B772FD">
        <w:rPr>
          <w:rFonts w:ascii="Times New Roman" w:eastAsia="Times New Roman" w:hAnsi="Times New Roman"/>
          <w:b/>
          <w:sz w:val="24"/>
          <w:szCs w:val="24"/>
          <w:lang w:eastAsia="lt-LT"/>
        </w:rPr>
        <w:t>pagal klases, proc.</w:t>
      </w:r>
      <w:r w:rsidRPr="00B772FD">
        <w:rPr>
          <w:rFonts w:ascii="Times New Roman" w:hAnsi="Times New Roman"/>
          <w:b/>
          <w:sz w:val="24"/>
          <w:szCs w:val="24"/>
        </w:rPr>
        <w:t xml:space="preserve"> </w:t>
      </w:r>
      <w:r w:rsidRPr="00A46165">
        <w:rPr>
          <w:rFonts w:ascii="Times New Roman" w:hAnsi="Times New Roman"/>
          <w:b/>
          <w:sz w:val="20"/>
          <w:szCs w:val="20"/>
        </w:rPr>
        <w:t>(</w:t>
      </w:r>
      <w:r w:rsidRPr="00A46165">
        <w:rPr>
          <w:rFonts w:ascii="Times New Roman" w:eastAsia="Times New Roman" w:hAnsi="Times New Roman"/>
          <w:b/>
          <w:sz w:val="20"/>
          <w:szCs w:val="20"/>
          <w:vertAlign w:val="superscript"/>
          <w:lang w:eastAsia="lt-LT"/>
        </w:rPr>
        <w:t>*</w:t>
      </w:r>
      <w:r w:rsidRPr="00A46165">
        <w:rPr>
          <w:rFonts w:ascii="Times New Roman" w:eastAsia="Times New Roman" w:hAnsi="Times New Roman"/>
          <w:b/>
          <w:sz w:val="20"/>
          <w:szCs w:val="20"/>
          <w:lang w:eastAsia="lt-LT"/>
        </w:rPr>
        <w:t>PUG - Priešmokyklinio ugdymo grupės)</w:t>
      </w:r>
    </w:p>
    <w:p w:rsidR="007921A6" w:rsidRPr="00A111CF" w:rsidRDefault="007921A6" w:rsidP="00D85D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46165" w:rsidRDefault="00A62FAB" w:rsidP="00B772FD">
      <w:pPr>
        <w:pStyle w:val="Betarp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Antroje vietoje buvo sergamumas </w:t>
      </w:r>
      <w:r w:rsidRPr="008E2FED">
        <w:rPr>
          <w:rFonts w:ascii="Times New Roman" w:hAnsi="Times New Roman"/>
          <w:b/>
          <w:i/>
          <w:sz w:val="24"/>
          <w:szCs w:val="24"/>
        </w:rPr>
        <w:t>virškinimo sistemos ligomis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 vidutiniškai praleistų dienų trukmė sudarė </w:t>
      </w:r>
      <w:r w:rsidR="00297010">
        <w:rPr>
          <w:rFonts w:ascii="Times New Roman" w:hAnsi="Times New Roman"/>
          <w:sz w:val="24"/>
          <w:szCs w:val="24"/>
        </w:rPr>
        <w:t xml:space="preserve">4 </w:t>
      </w:r>
      <w:r>
        <w:rPr>
          <w:rFonts w:ascii="Times New Roman" w:hAnsi="Times New Roman"/>
          <w:sz w:val="24"/>
          <w:szCs w:val="24"/>
        </w:rPr>
        <w:t>dienas, o susirgimų atvejų skaičius, tenkantis 1</w:t>
      </w:r>
      <w:r w:rsidR="00A46165">
        <w:rPr>
          <w:rFonts w:ascii="Times New Roman" w:hAnsi="Times New Roman"/>
          <w:sz w:val="24"/>
          <w:szCs w:val="24"/>
        </w:rPr>
        <w:t>0 mokinių, siekė 0,</w:t>
      </w:r>
      <w:r>
        <w:rPr>
          <w:rFonts w:ascii="Times New Roman" w:hAnsi="Times New Roman"/>
          <w:sz w:val="24"/>
          <w:szCs w:val="24"/>
        </w:rPr>
        <w:t xml:space="preserve">2 atvejo. </w:t>
      </w:r>
    </w:p>
    <w:p w:rsidR="00A62FAB" w:rsidRDefault="00A62FAB" w:rsidP="00B772FD">
      <w:pPr>
        <w:pStyle w:val="Betarp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Tik </w:t>
      </w:r>
      <w:r w:rsidR="00693E8D">
        <w:rPr>
          <w:rFonts w:ascii="Times New Roman" w:hAnsi="Times New Roman"/>
          <w:sz w:val="24"/>
          <w:szCs w:val="24"/>
        </w:rPr>
        <w:t>penk</w:t>
      </w:r>
      <w:r>
        <w:rPr>
          <w:rFonts w:ascii="Times New Roman" w:hAnsi="Times New Roman"/>
          <w:sz w:val="24"/>
          <w:szCs w:val="24"/>
        </w:rPr>
        <w:t xml:space="preserve">tadalyje </w:t>
      </w:r>
      <w:r w:rsidR="00693E8D">
        <w:rPr>
          <w:rFonts w:ascii="Times New Roman" w:hAnsi="Times New Roman"/>
          <w:sz w:val="24"/>
          <w:szCs w:val="24"/>
        </w:rPr>
        <w:t>bendrojo lavinimo mokyklų (6</w:t>
      </w:r>
      <w:r>
        <w:rPr>
          <w:rFonts w:ascii="Times New Roman" w:hAnsi="Times New Roman"/>
          <w:sz w:val="24"/>
          <w:szCs w:val="24"/>
        </w:rPr>
        <w:t xml:space="preserve"> mokyklos</w:t>
      </w:r>
      <w:r w:rsidR="00693E8D"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) susirgimų šios sistemos ligomis registruota nebuvo. Didžiausi sergamumo rodikliai buvo registruoti </w:t>
      </w:r>
      <w:proofErr w:type="spellStart"/>
      <w:r>
        <w:rPr>
          <w:rFonts w:ascii="Times New Roman" w:hAnsi="Times New Roman"/>
          <w:sz w:val="24"/>
          <w:szCs w:val="24"/>
        </w:rPr>
        <w:t>Auksūdžio</w:t>
      </w:r>
      <w:proofErr w:type="spellEnd"/>
      <w:r>
        <w:rPr>
          <w:rFonts w:ascii="Times New Roman" w:hAnsi="Times New Roman"/>
          <w:sz w:val="24"/>
          <w:szCs w:val="24"/>
        </w:rPr>
        <w:t xml:space="preserve"> mok. - daugiafunkciniame centre</w:t>
      </w:r>
      <w:r w:rsidR="00693E8D">
        <w:rPr>
          <w:rFonts w:ascii="Times New Roman" w:hAnsi="Times New Roman"/>
          <w:sz w:val="24"/>
          <w:szCs w:val="24"/>
        </w:rPr>
        <w:t xml:space="preserve"> ir Pikelių pagrindinėje mok.</w:t>
      </w:r>
      <w:r>
        <w:rPr>
          <w:rFonts w:ascii="Times New Roman" w:hAnsi="Times New Roman"/>
          <w:sz w:val="24"/>
          <w:szCs w:val="24"/>
        </w:rPr>
        <w:t xml:space="preserve"> (</w:t>
      </w:r>
      <w:r w:rsidR="00693E8D">
        <w:rPr>
          <w:rFonts w:ascii="Times New Roman" w:hAnsi="Times New Roman"/>
          <w:sz w:val="24"/>
          <w:szCs w:val="24"/>
        </w:rPr>
        <w:t xml:space="preserve">po </w:t>
      </w:r>
      <w:r>
        <w:rPr>
          <w:rFonts w:ascii="Times New Roman" w:hAnsi="Times New Roman"/>
          <w:sz w:val="24"/>
          <w:szCs w:val="24"/>
        </w:rPr>
        <w:t>0,</w:t>
      </w:r>
      <w:r w:rsidR="00693E8D">
        <w:rPr>
          <w:rFonts w:ascii="Times New Roman" w:hAnsi="Times New Roman"/>
          <w:sz w:val="24"/>
          <w:szCs w:val="24"/>
        </w:rPr>
        <w:t>06</w:t>
      </w:r>
      <w:r>
        <w:rPr>
          <w:rFonts w:ascii="Times New Roman" w:hAnsi="Times New Roman"/>
          <w:sz w:val="24"/>
          <w:szCs w:val="24"/>
        </w:rPr>
        <w:t xml:space="preserve"> atvejo/1 mokiniui), </w:t>
      </w:r>
      <w:r w:rsidRPr="00A833D0">
        <w:rPr>
          <w:rFonts w:ascii="Times New Roman" w:hAnsi="Times New Roman"/>
          <w:sz w:val="24"/>
          <w:szCs w:val="24"/>
        </w:rPr>
        <w:t>nors absoliu</w:t>
      </w:r>
      <w:r>
        <w:rPr>
          <w:rFonts w:ascii="Times New Roman" w:hAnsi="Times New Roman"/>
          <w:sz w:val="24"/>
          <w:szCs w:val="24"/>
        </w:rPr>
        <w:t>tūs skaičiai nėra ypač dideli (5</w:t>
      </w:r>
      <w:r w:rsidRPr="00A833D0">
        <w:rPr>
          <w:rFonts w:ascii="Times New Roman" w:hAnsi="Times New Roman"/>
          <w:sz w:val="24"/>
          <w:szCs w:val="24"/>
        </w:rPr>
        <w:t xml:space="preserve"> pav.).</w:t>
      </w:r>
    </w:p>
    <w:p w:rsidR="00A62FAB" w:rsidRPr="0063778E" w:rsidRDefault="0063778E" w:rsidP="0063778E">
      <w:pPr>
        <w:pStyle w:val="Betarp"/>
        <w:spacing w:line="36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3F6FB68A" wp14:editId="00140EF0">
            <wp:extent cx="6096000" cy="3914775"/>
            <wp:effectExtent l="0" t="0" r="0" b="0"/>
            <wp:docPr id="14" name="Diagrama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62FAB" w:rsidRDefault="00A62FAB" w:rsidP="000A066E">
      <w:pPr>
        <w:pStyle w:val="Betarp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 pav. 2016</w:t>
      </w:r>
      <w:r w:rsidRPr="00C675F8">
        <w:rPr>
          <w:rFonts w:ascii="Times New Roman" w:hAnsi="Times New Roman"/>
          <w:b/>
          <w:sz w:val="24"/>
          <w:szCs w:val="24"/>
        </w:rPr>
        <w:t xml:space="preserve"> m. I</w:t>
      </w:r>
      <w:r w:rsidR="0063778E">
        <w:rPr>
          <w:rFonts w:ascii="Times New Roman" w:hAnsi="Times New Roman"/>
          <w:b/>
          <w:sz w:val="24"/>
          <w:szCs w:val="24"/>
        </w:rPr>
        <w:t>V</w:t>
      </w:r>
      <w:r w:rsidRPr="00C675F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675F8">
        <w:rPr>
          <w:rFonts w:ascii="Times New Roman" w:hAnsi="Times New Roman"/>
          <w:b/>
          <w:sz w:val="24"/>
          <w:szCs w:val="24"/>
        </w:rPr>
        <w:t>ketv</w:t>
      </w:r>
      <w:proofErr w:type="spellEnd"/>
      <w:r w:rsidRPr="00C675F8">
        <w:rPr>
          <w:rFonts w:ascii="Times New Roman" w:hAnsi="Times New Roman"/>
          <w:b/>
          <w:sz w:val="24"/>
          <w:szCs w:val="24"/>
        </w:rPr>
        <w:t>. bendrojo la</w:t>
      </w:r>
      <w:r>
        <w:rPr>
          <w:rFonts w:ascii="Times New Roman" w:hAnsi="Times New Roman"/>
          <w:b/>
          <w:sz w:val="24"/>
          <w:szCs w:val="24"/>
        </w:rPr>
        <w:t>vinimo mokyklų mokinių susirgimų</w:t>
      </w:r>
      <w:r w:rsidRPr="00C675F8">
        <w:rPr>
          <w:rFonts w:ascii="Times New Roman" w:hAnsi="Times New Roman"/>
          <w:b/>
          <w:sz w:val="24"/>
          <w:szCs w:val="24"/>
        </w:rPr>
        <w:t xml:space="preserve"> virškinimo sistemos ligomis atvejų skaičius, tenkantis 1 mokiniui</w:t>
      </w:r>
    </w:p>
    <w:p w:rsidR="00B772FD" w:rsidRPr="000A066E" w:rsidRDefault="00B772FD" w:rsidP="000A066E">
      <w:pPr>
        <w:pStyle w:val="Betarp"/>
        <w:jc w:val="both"/>
        <w:rPr>
          <w:rFonts w:ascii="Times New Roman" w:hAnsi="Times New Roman"/>
          <w:b/>
          <w:sz w:val="24"/>
          <w:szCs w:val="24"/>
        </w:rPr>
      </w:pPr>
    </w:p>
    <w:p w:rsidR="00A62FAB" w:rsidRDefault="00180D38" w:rsidP="00B772FD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/>
          <w:sz w:val="24"/>
          <w:szCs w:val="24"/>
          <w:lang w:eastAsia="lt-LT"/>
        </w:rPr>
        <w:lastRenderedPageBreak/>
        <w:t xml:space="preserve">Analizuojant sergamumą pagal klases - </w:t>
      </w:r>
      <w:r w:rsidRPr="00C40373">
        <w:rPr>
          <w:rFonts w:ascii="Times New Roman" w:eastAsia="Times New Roman" w:hAnsi="Times New Roman"/>
          <w:sz w:val="24"/>
          <w:szCs w:val="24"/>
          <w:lang w:eastAsia="lt-LT"/>
        </w:rPr>
        <w:t>stebima svyravimo tendencija - tai susirgimo didėjimas, tai mažėjimas</w:t>
      </w:r>
      <w:r>
        <w:rPr>
          <w:rFonts w:ascii="Times New Roman" w:eastAsia="Times New Roman" w:hAnsi="Times New Roman"/>
          <w:sz w:val="24"/>
          <w:szCs w:val="24"/>
          <w:lang w:eastAsia="lt-LT"/>
        </w:rPr>
        <w:t xml:space="preserve">. </w:t>
      </w:r>
      <w:r w:rsidR="00A62FAB">
        <w:rPr>
          <w:rFonts w:ascii="Times New Roman" w:eastAsia="Times New Roman" w:hAnsi="Times New Roman"/>
          <w:sz w:val="24"/>
          <w:szCs w:val="24"/>
          <w:lang w:eastAsia="lt-LT"/>
        </w:rPr>
        <w:t>Priešmokyklinio ugdymo grupėse vaikų se</w:t>
      </w:r>
      <w:r>
        <w:rPr>
          <w:rFonts w:ascii="Times New Roman" w:eastAsia="Times New Roman" w:hAnsi="Times New Roman"/>
          <w:sz w:val="24"/>
          <w:szCs w:val="24"/>
          <w:lang w:eastAsia="lt-LT"/>
        </w:rPr>
        <w:t>rgamumas sudarė apie 2</w:t>
      </w:r>
      <w:r w:rsidR="00A62FAB">
        <w:rPr>
          <w:rFonts w:ascii="Times New Roman" w:eastAsia="Times New Roman" w:hAnsi="Times New Roman"/>
          <w:sz w:val="24"/>
          <w:szCs w:val="24"/>
          <w:lang w:eastAsia="lt-LT"/>
        </w:rPr>
        <w:t xml:space="preserve"> proc., o nuo 1 kl. </w:t>
      </w:r>
      <w:r w:rsidR="008A4560">
        <w:rPr>
          <w:rFonts w:ascii="Times New Roman" w:eastAsia="Times New Roman" w:hAnsi="Times New Roman"/>
          <w:sz w:val="24"/>
          <w:szCs w:val="24"/>
          <w:lang w:eastAsia="lt-LT"/>
        </w:rPr>
        <w:t xml:space="preserve">padidėjo </w:t>
      </w:r>
      <w:r>
        <w:rPr>
          <w:rFonts w:ascii="Times New Roman" w:eastAsia="Times New Roman" w:hAnsi="Times New Roman"/>
          <w:sz w:val="24"/>
          <w:szCs w:val="24"/>
          <w:lang w:eastAsia="lt-LT"/>
        </w:rPr>
        <w:t xml:space="preserve">8 kartus, </w:t>
      </w:r>
      <w:r w:rsidR="00A62FAB">
        <w:rPr>
          <w:rFonts w:ascii="Times New Roman" w:eastAsia="Times New Roman" w:hAnsi="Times New Roman"/>
          <w:sz w:val="24"/>
          <w:szCs w:val="24"/>
          <w:lang w:eastAsia="lt-LT"/>
        </w:rPr>
        <w:t xml:space="preserve">2 kl. </w:t>
      </w:r>
      <w:r w:rsidR="00143139">
        <w:rPr>
          <w:rFonts w:ascii="Times New Roman" w:eastAsia="Times New Roman" w:hAnsi="Times New Roman"/>
          <w:sz w:val="24"/>
          <w:szCs w:val="24"/>
          <w:lang w:eastAsia="lt-LT"/>
        </w:rPr>
        <w:t>sumažė</w:t>
      </w:r>
      <w:r>
        <w:rPr>
          <w:rFonts w:ascii="Times New Roman" w:eastAsia="Times New Roman" w:hAnsi="Times New Roman"/>
          <w:sz w:val="24"/>
          <w:szCs w:val="24"/>
          <w:lang w:eastAsia="lt-LT"/>
        </w:rPr>
        <w:t xml:space="preserve">jo iki 9,6 proc. </w:t>
      </w:r>
      <w:r w:rsidR="00143139">
        <w:rPr>
          <w:rFonts w:ascii="Times New Roman" w:eastAsia="Times New Roman" w:hAnsi="Times New Roman"/>
          <w:sz w:val="24"/>
          <w:szCs w:val="24"/>
          <w:lang w:eastAsia="lt-LT"/>
        </w:rPr>
        <w:t>ir 3</w:t>
      </w:r>
      <w:r w:rsidR="00A46165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143139">
        <w:rPr>
          <w:rFonts w:ascii="Times New Roman" w:eastAsia="Times New Roman" w:hAnsi="Times New Roman"/>
          <w:sz w:val="24"/>
          <w:szCs w:val="24"/>
          <w:lang w:eastAsia="lt-LT"/>
        </w:rPr>
        <w:t>-</w:t>
      </w:r>
      <w:r w:rsidR="00A46165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143139">
        <w:rPr>
          <w:rFonts w:ascii="Times New Roman" w:eastAsia="Times New Roman" w:hAnsi="Times New Roman"/>
          <w:sz w:val="24"/>
          <w:szCs w:val="24"/>
          <w:lang w:eastAsia="lt-LT"/>
        </w:rPr>
        <w:t xml:space="preserve">10 kl. mokinių sergamumas svyravo nuo 4 iki 8 proc. 11 kl. </w:t>
      </w:r>
      <w:r w:rsidR="008A4560">
        <w:rPr>
          <w:rFonts w:ascii="Times New Roman" w:eastAsia="Times New Roman" w:hAnsi="Times New Roman"/>
          <w:sz w:val="24"/>
          <w:szCs w:val="24"/>
          <w:lang w:eastAsia="lt-LT"/>
        </w:rPr>
        <w:t xml:space="preserve">vėl </w:t>
      </w:r>
      <w:r w:rsidR="00143139">
        <w:rPr>
          <w:rFonts w:ascii="Times New Roman" w:eastAsia="Times New Roman" w:hAnsi="Times New Roman"/>
          <w:sz w:val="24"/>
          <w:szCs w:val="24"/>
          <w:lang w:eastAsia="lt-LT"/>
        </w:rPr>
        <w:t xml:space="preserve">stebimas </w:t>
      </w:r>
      <w:r w:rsidR="008A4560">
        <w:rPr>
          <w:rFonts w:ascii="Times New Roman" w:eastAsia="Times New Roman" w:hAnsi="Times New Roman"/>
          <w:sz w:val="24"/>
          <w:szCs w:val="24"/>
          <w:lang w:eastAsia="lt-LT"/>
        </w:rPr>
        <w:t xml:space="preserve">sergamumo </w:t>
      </w:r>
      <w:r w:rsidR="00143139">
        <w:rPr>
          <w:rFonts w:ascii="Times New Roman" w:eastAsia="Times New Roman" w:hAnsi="Times New Roman"/>
          <w:sz w:val="24"/>
          <w:szCs w:val="24"/>
          <w:lang w:eastAsia="lt-LT"/>
        </w:rPr>
        <w:t>didėjimas iki 18,5 proc.</w:t>
      </w:r>
      <w:r w:rsidR="00A62FAB">
        <w:rPr>
          <w:rFonts w:ascii="Times New Roman" w:eastAsia="Times New Roman" w:hAnsi="Times New Roman"/>
          <w:sz w:val="24"/>
          <w:szCs w:val="24"/>
          <w:lang w:eastAsia="lt-LT"/>
        </w:rPr>
        <w:t xml:space="preserve"> (6</w:t>
      </w:r>
      <w:r w:rsidR="00A62FAB" w:rsidRPr="000F0BAB">
        <w:rPr>
          <w:rFonts w:ascii="Times New Roman" w:eastAsia="Times New Roman" w:hAnsi="Times New Roman"/>
          <w:sz w:val="24"/>
          <w:szCs w:val="24"/>
          <w:lang w:eastAsia="lt-LT"/>
        </w:rPr>
        <w:t xml:space="preserve"> pav.).</w:t>
      </w:r>
    </w:p>
    <w:p w:rsidR="00A62FAB" w:rsidRDefault="00180D38" w:rsidP="00A62FAB">
      <w:pPr>
        <w:pStyle w:val="Betarp"/>
        <w:rPr>
          <w:rFonts w:ascii="Times New Roman" w:eastAsia="Times New Roman" w:hAnsi="Times New Roman"/>
          <w:sz w:val="24"/>
          <w:szCs w:val="24"/>
          <w:lang w:eastAsia="lt-LT"/>
        </w:rPr>
      </w:pPr>
      <w:r>
        <w:rPr>
          <w:noProof/>
          <w:lang w:eastAsia="lt-LT"/>
        </w:rPr>
        <w:drawing>
          <wp:inline distT="0" distB="0" distL="0" distR="0" wp14:anchorId="15BCA51F" wp14:editId="743E374C">
            <wp:extent cx="6096000" cy="2412460"/>
            <wp:effectExtent l="0" t="0" r="0" b="6985"/>
            <wp:docPr id="15" name="Diagrama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62FAB" w:rsidRPr="00A46165" w:rsidRDefault="00A62FAB" w:rsidP="00B772FD">
      <w:pPr>
        <w:pStyle w:val="Betarp"/>
        <w:jc w:val="both"/>
        <w:rPr>
          <w:rFonts w:ascii="Times New Roman" w:hAnsi="Times New Roman"/>
          <w:b/>
          <w:sz w:val="20"/>
          <w:szCs w:val="20"/>
        </w:rPr>
      </w:pPr>
      <w:r w:rsidRPr="00B772FD">
        <w:rPr>
          <w:rFonts w:ascii="Times New Roman" w:eastAsia="Times New Roman" w:hAnsi="Times New Roman"/>
          <w:b/>
          <w:sz w:val="24"/>
          <w:szCs w:val="24"/>
          <w:lang w:eastAsia="lt-LT"/>
        </w:rPr>
        <w:t xml:space="preserve">6 pav. </w:t>
      </w:r>
      <w:r w:rsidRPr="00B772FD">
        <w:rPr>
          <w:rFonts w:ascii="Times New Roman" w:hAnsi="Times New Roman"/>
          <w:b/>
          <w:sz w:val="24"/>
          <w:szCs w:val="24"/>
        </w:rPr>
        <w:t>2016 m. I</w:t>
      </w:r>
      <w:r w:rsidR="00180D38" w:rsidRPr="00B772FD">
        <w:rPr>
          <w:rFonts w:ascii="Times New Roman" w:hAnsi="Times New Roman"/>
          <w:b/>
          <w:sz w:val="24"/>
          <w:szCs w:val="24"/>
        </w:rPr>
        <w:t>V</w:t>
      </w:r>
      <w:r w:rsidRPr="00B772F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772FD">
        <w:rPr>
          <w:rFonts w:ascii="Times New Roman" w:hAnsi="Times New Roman"/>
          <w:b/>
          <w:sz w:val="24"/>
          <w:szCs w:val="24"/>
        </w:rPr>
        <w:t>ketv</w:t>
      </w:r>
      <w:proofErr w:type="spellEnd"/>
      <w:r w:rsidRPr="00B772FD">
        <w:rPr>
          <w:rFonts w:ascii="Times New Roman" w:hAnsi="Times New Roman"/>
          <w:b/>
          <w:sz w:val="24"/>
          <w:szCs w:val="24"/>
        </w:rPr>
        <w:t xml:space="preserve">. bendrojo lavinimo mokyklų mokinių sergamumas virškinimo sistemos ligomis </w:t>
      </w:r>
      <w:r w:rsidRPr="00B772FD">
        <w:rPr>
          <w:rFonts w:ascii="Times New Roman" w:eastAsia="Times New Roman" w:hAnsi="Times New Roman"/>
          <w:b/>
          <w:sz w:val="24"/>
          <w:szCs w:val="24"/>
          <w:lang w:eastAsia="lt-LT"/>
        </w:rPr>
        <w:t>pagal klases, proc.</w:t>
      </w:r>
      <w:r w:rsidRPr="00B772FD">
        <w:rPr>
          <w:rFonts w:ascii="Times New Roman" w:hAnsi="Times New Roman"/>
          <w:b/>
          <w:sz w:val="24"/>
          <w:szCs w:val="24"/>
        </w:rPr>
        <w:t xml:space="preserve"> </w:t>
      </w:r>
      <w:r w:rsidRPr="00A46165">
        <w:rPr>
          <w:rFonts w:ascii="Times New Roman" w:hAnsi="Times New Roman"/>
          <w:b/>
          <w:sz w:val="20"/>
          <w:szCs w:val="20"/>
        </w:rPr>
        <w:t>(</w:t>
      </w:r>
      <w:r w:rsidRPr="00A46165">
        <w:rPr>
          <w:rFonts w:ascii="Times New Roman" w:eastAsia="Times New Roman" w:hAnsi="Times New Roman"/>
          <w:b/>
          <w:sz w:val="20"/>
          <w:szCs w:val="20"/>
          <w:vertAlign w:val="superscript"/>
          <w:lang w:eastAsia="lt-LT"/>
        </w:rPr>
        <w:t>*</w:t>
      </w:r>
      <w:r w:rsidRPr="00A46165">
        <w:rPr>
          <w:rFonts w:ascii="Times New Roman" w:eastAsia="Times New Roman" w:hAnsi="Times New Roman"/>
          <w:b/>
          <w:sz w:val="20"/>
          <w:szCs w:val="20"/>
          <w:lang w:eastAsia="lt-LT"/>
        </w:rPr>
        <w:t>PUG - Priešmokyklinio ugdymo grupės)</w:t>
      </w:r>
    </w:p>
    <w:p w:rsidR="00A62FAB" w:rsidRDefault="00A62FAB" w:rsidP="00B772FD">
      <w:pPr>
        <w:pStyle w:val="Betarp"/>
        <w:rPr>
          <w:lang w:eastAsia="lt-LT"/>
        </w:rPr>
      </w:pPr>
    </w:p>
    <w:p w:rsidR="00A62FAB" w:rsidRPr="00A46165" w:rsidRDefault="00944325" w:rsidP="00757A0E">
      <w:pPr>
        <w:pStyle w:val="Betarp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Apie pusėje</w:t>
      </w:r>
      <w:r w:rsidR="00A62FAB" w:rsidRPr="00A46165">
        <w:rPr>
          <w:rFonts w:ascii="Times New Roman" w:hAnsi="Times New Roman"/>
          <w:sz w:val="24"/>
          <w:szCs w:val="24"/>
        </w:rPr>
        <w:t xml:space="preserve"> savivaldyb</w:t>
      </w:r>
      <w:r w:rsidR="000B770A" w:rsidRPr="00A46165">
        <w:rPr>
          <w:rFonts w:ascii="Times New Roman" w:hAnsi="Times New Roman"/>
          <w:sz w:val="24"/>
          <w:szCs w:val="24"/>
        </w:rPr>
        <w:t>ės bendrojo lavinimo mokyklų (15</w:t>
      </w:r>
      <w:r w:rsidR="00A62FAB" w:rsidRPr="00A46165">
        <w:rPr>
          <w:rFonts w:ascii="Times New Roman" w:hAnsi="Times New Roman"/>
          <w:sz w:val="24"/>
          <w:szCs w:val="24"/>
        </w:rPr>
        <w:t xml:space="preserve"> mokyklų) buvo užregistruoti susirgimai </w:t>
      </w:r>
      <w:r w:rsidR="00A62FAB" w:rsidRPr="00A46165">
        <w:rPr>
          <w:rFonts w:ascii="Times New Roman" w:hAnsi="Times New Roman"/>
          <w:b/>
          <w:i/>
          <w:sz w:val="24"/>
          <w:szCs w:val="24"/>
        </w:rPr>
        <w:t>odos ligomis</w:t>
      </w:r>
      <w:r w:rsidR="00A62FAB" w:rsidRPr="00A46165">
        <w:rPr>
          <w:rFonts w:ascii="Times New Roman" w:hAnsi="Times New Roman"/>
          <w:sz w:val="24"/>
          <w:szCs w:val="24"/>
        </w:rPr>
        <w:t xml:space="preserve">. Daugiausiai atvejų užregistruota </w:t>
      </w:r>
      <w:proofErr w:type="spellStart"/>
      <w:r w:rsidR="000B770A" w:rsidRPr="00A46165">
        <w:rPr>
          <w:rFonts w:ascii="Times New Roman" w:hAnsi="Times New Roman"/>
          <w:sz w:val="24"/>
          <w:szCs w:val="24"/>
        </w:rPr>
        <w:t>Židikų</w:t>
      </w:r>
      <w:proofErr w:type="spellEnd"/>
      <w:r w:rsidR="000B770A" w:rsidRPr="00A46165">
        <w:rPr>
          <w:rFonts w:ascii="Times New Roman" w:hAnsi="Times New Roman"/>
          <w:sz w:val="24"/>
          <w:szCs w:val="24"/>
        </w:rPr>
        <w:t xml:space="preserve"> M. Pečkauskaitės vidurinėje mok. ir Merkelio Račkau</w:t>
      </w:r>
      <w:r w:rsidR="00A46165" w:rsidRPr="00A46165">
        <w:rPr>
          <w:rFonts w:ascii="Times New Roman" w:hAnsi="Times New Roman"/>
          <w:sz w:val="24"/>
          <w:szCs w:val="24"/>
        </w:rPr>
        <w:t>sko gimnazijoje - po 4 atvejus, p</w:t>
      </w:r>
      <w:r w:rsidR="000B770A" w:rsidRPr="00A46165">
        <w:rPr>
          <w:rFonts w:ascii="Times New Roman" w:hAnsi="Times New Roman"/>
          <w:sz w:val="24"/>
          <w:szCs w:val="24"/>
        </w:rPr>
        <w:t>o 3 atvejus - „Kregždutė“ darželyje - mok., Sodų pagrindinėje mok.</w:t>
      </w:r>
      <w:r w:rsidR="00DC656B" w:rsidRPr="00A46165">
        <w:rPr>
          <w:rFonts w:ascii="Times New Roman" w:hAnsi="Times New Roman"/>
          <w:sz w:val="24"/>
          <w:szCs w:val="24"/>
        </w:rPr>
        <w:t xml:space="preserve">, </w:t>
      </w:r>
      <w:r w:rsidR="000B770A" w:rsidRPr="00A46165">
        <w:rPr>
          <w:rFonts w:ascii="Times New Roman" w:hAnsi="Times New Roman"/>
          <w:sz w:val="24"/>
          <w:szCs w:val="24"/>
        </w:rPr>
        <w:t>Gabijos gimnazijoje</w:t>
      </w:r>
      <w:r w:rsidR="00DC656B" w:rsidRPr="00A46165">
        <w:rPr>
          <w:rFonts w:ascii="Times New Roman" w:hAnsi="Times New Roman"/>
          <w:sz w:val="24"/>
          <w:szCs w:val="24"/>
        </w:rPr>
        <w:t xml:space="preserve"> ir Kalnėnų pagrindinėje mok.</w:t>
      </w:r>
      <w:r w:rsidR="000B770A" w:rsidRPr="00A46165">
        <w:rPr>
          <w:rFonts w:ascii="Times New Roman" w:hAnsi="Times New Roman"/>
          <w:sz w:val="24"/>
          <w:szCs w:val="24"/>
        </w:rPr>
        <w:t xml:space="preserve">, po 2 atvejus - Kazimiero Jagmino pradinėje mok.,  Tirkšlių Juozo - </w:t>
      </w:r>
      <w:proofErr w:type="spellStart"/>
      <w:r w:rsidR="000B770A" w:rsidRPr="00A46165">
        <w:rPr>
          <w:rFonts w:ascii="Times New Roman" w:hAnsi="Times New Roman"/>
          <w:sz w:val="24"/>
          <w:szCs w:val="24"/>
        </w:rPr>
        <w:t>Kazimieraičio</w:t>
      </w:r>
      <w:proofErr w:type="spellEnd"/>
      <w:r w:rsidR="000B770A" w:rsidRPr="00A46165">
        <w:rPr>
          <w:rFonts w:ascii="Times New Roman" w:hAnsi="Times New Roman"/>
          <w:sz w:val="24"/>
          <w:szCs w:val="24"/>
        </w:rPr>
        <w:t xml:space="preserve"> pagrindinėje mok., po 1 atvejį - </w:t>
      </w:r>
      <w:proofErr w:type="spellStart"/>
      <w:r w:rsidR="000B770A" w:rsidRPr="00A46165">
        <w:rPr>
          <w:rFonts w:ascii="Times New Roman" w:hAnsi="Times New Roman"/>
          <w:sz w:val="24"/>
          <w:szCs w:val="24"/>
        </w:rPr>
        <w:t>Auksūdžio</w:t>
      </w:r>
      <w:proofErr w:type="spellEnd"/>
      <w:r w:rsidR="000B770A" w:rsidRPr="00A46165">
        <w:rPr>
          <w:rFonts w:ascii="Times New Roman" w:hAnsi="Times New Roman"/>
          <w:sz w:val="24"/>
          <w:szCs w:val="24"/>
        </w:rPr>
        <w:t xml:space="preserve"> mok. - daugiafunkciniame centre, </w:t>
      </w:r>
      <w:r w:rsidR="00DC656B" w:rsidRPr="00A46165">
        <w:rPr>
          <w:rFonts w:ascii="Times New Roman" w:hAnsi="Times New Roman"/>
          <w:sz w:val="24"/>
          <w:szCs w:val="24"/>
        </w:rPr>
        <w:t>„Žiburėlio“ pradinėje mok., Senamiesčio pagrindinėje mok., „</w:t>
      </w:r>
      <w:proofErr w:type="spellStart"/>
      <w:r w:rsidR="00DC656B" w:rsidRPr="00A46165">
        <w:rPr>
          <w:rFonts w:ascii="Times New Roman" w:hAnsi="Times New Roman"/>
          <w:sz w:val="24"/>
          <w:szCs w:val="24"/>
        </w:rPr>
        <w:t>Jevaro</w:t>
      </w:r>
      <w:proofErr w:type="spellEnd"/>
      <w:r w:rsidR="00DC656B" w:rsidRPr="00A46165">
        <w:rPr>
          <w:rFonts w:ascii="Times New Roman" w:hAnsi="Times New Roman"/>
          <w:sz w:val="24"/>
          <w:szCs w:val="24"/>
        </w:rPr>
        <w:t>“ pagrindinėje mok., Ruzgų pagrindinėje mok., Viekšnių gimnazi</w:t>
      </w:r>
      <w:r w:rsidR="00A46165" w:rsidRPr="00A46165">
        <w:rPr>
          <w:rFonts w:ascii="Times New Roman" w:hAnsi="Times New Roman"/>
          <w:sz w:val="24"/>
          <w:szCs w:val="24"/>
        </w:rPr>
        <w:t>joje</w:t>
      </w:r>
      <w:r w:rsidR="00DC656B" w:rsidRPr="00A46165">
        <w:rPr>
          <w:rFonts w:ascii="Times New Roman" w:hAnsi="Times New Roman"/>
          <w:sz w:val="24"/>
          <w:szCs w:val="24"/>
        </w:rPr>
        <w:t xml:space="preserve">  ir Mažeikių politechnikos mok.</w:t>
      </w:r>
      <w:r w:rsidR="000B770A" w:rsidRPr="00A46165">
        <w:rPr>
          <w:rFonts w:ascii="Times New Roman" w:hAnsi="Times New Roman"/>
          <w:sz w:val="24"/>
          <w:szCs w:val="24"/>
        </w:rPr>
        <w:t xml:space="preserve"> </w:t>
      </w:r>
    </w:p>
    <w:p w:rsidR="00A62FAB" w:rsidRDefault="004913F7" w:rsidP="00A62FAB">
      <w:pPr>
        <w:pStyle w:val="Betarp"/>
        <w:rPr>
          <w:rFonts w:ascii="Times New Roman" w:hAnsi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5CD5FAE3" wp14:editId="53FCAE21">
            <wp:extent cx="6096000" cy="2383277"/>
            <wp:effectExtent l="0" t="0" r="0" b="0"/>
            <wp:docPr id="4" name="Diagrama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62FAB" w:rsidRPr="004913F7" w:rsidRDefault="00A62FAB" w:rsidP="004913F7">
      <w:pPr>
        <w:pStyle w:val="Betarp"/>
        <w:rPr>
          <w:rFonts w:ascii="Times New Roman" w:eastAsia="Times New Roman" w:hAnsi="Times New Roman"/>
          <w:b/>
          <w:sz w:val="20"/>
          <w:szCs w:val="20"/>
          <w:lang w:eastAsia="lt-LT"/>
        </w:rPr>
      </w:pPr>
      <w:r>
        <w:rPr>
          <w:rFonts w:ascii="Times New Roman" w:eastAsia="Times New Roman" w:hAnsi="Times New Roman"/>
          <w:b/>
          <w:sz w:val="24"/>
          <w:szCs w:val="24"/>
          <w:lang w:eastAsia="lt-LT"/>
        </w:rPr>
        <w:t>7</w:t>
      </w:r>
      <w:r w:rsidRPr="00A111CF">
        <w:rPr>
          <w:rFonts w:ascii="Times New Roman" w:eastAsia="Times New Roman" w:hAnsi="Times New Roman"/>
          <w:b/>
          <w:sz w:val="24"/>
          <w:szCs w:val="24"/>
          <w:lang w:eastAsia="lt-LT"/>
        </w:rPr>
        <w:t xml:space="preserve"> pav. </w:t>
      </w:r>
      <w:r w:rsidRPr="00A111CF">
        <w:rPr>
          <w:rFonts w:ascii="Times New Roman" w:hAnsi="Times New Roman"/>
          <w:b/>
          <w:sz w:val="24"/>
          <w:szCs w:val="24"/>
        </w:rPr>
        <w:t>2016 m. I</w:t>
      </w:r>
      <w:r w:rsidR="004913F7">
        <w:rPr>
          <w:rFonts w:ascii="Times New Roman" w:hAnsi="Times New Roman"/>
          <w:b/>
          <w:sz w:val="24"/>
          <w:szCs w:val="24"/>
        </w:rPr>
        <w:t>V</w:t>
      </w:r>
      <w:r w:rsidRPr="00A111CF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A111CF">
        <w:rPr>
          <w:rFonts w:ascii="Times New Roman" w:hAnsi="Times New Roman"/>
          <w:b/>
          <w:sz w:val="24"/>
          <w:szCs w:val="24"/>
        </w:rPr>
        <w:t>ketv</w:t>
      </w:r>
      <w:proofErr w:type="spellEnd"/>
      <w:r w:rsidRPr="00A111CF">
        <w:rPr>
          <w:rFonts w:ascii="Times New Roman" w:hAnsi="Times New Roman"/>
          <w:b/>
          <w:sz w:val="24"/>
          <w:szCs w:val="24"/>
        </w:rPr>
        <w:t xml:space="preserve">. bendrojo lavinimo mokyklų mokinių sergamumas </w:t>
      </w:r>
      <w:r>
        <w:rPr>
          <w:rFonts w:ascii="Times New Roman" w:hAnsi="Times New Roman"/>
          <w:b/>
          <w:sz w:val="24"/>
          <w:szCs w:val="24"/>
        </w:rPr>
        <w:t>odos</w:t>
      </w:r>
      <w:r w:rsidRPr="00A111CF">
        <w:rPr>
          <w:rFonts w:ascii="Times New Roman" w:hAnsi="Times New Roman"/>
          <w:b/>
          <w:sz w:val="24"/>
          <w:szCs w:val="24"/>
        </w:rPr>
        <w:t xml:space="preserve"> ligomis </w:t>
      </w:r>
      <w:r w:rsidRPr="00A111CF">
        <w:rPr>
          <w:rFonts w:ascii="Times New Roman" w:eastAsia="Times New Roman" w:hAnsi="Times New Roman"/>
          <w:b/>
          <w:sz w:val="24"/>
          <w:szCs w:val="24"/>
          <w:lang w:eastAsia="lt-LT"/>
        </w:rPr>
        <w:t>pagal klases, proc.</w:t>
      </w:r>
      <w:r w:rsidRPr="00A111CF">
        <w:rPr>
          <w:rFonts w:ascii="Times New Roman" w:hAnsi="Times New Roman"/>
          <w:b/>
          <w:sz w:val="24"/>
          <w:szCs w:val="24"/>
        </w:rPr>
        <w:t xml:space="preserve"> </w:t>
      </w:r>
      <w:r w:rsidRPr="004913F7">
        <w:rPr>
          <w:rFonts w:ascii="Times New Roman" w:hAnsi="Times New Roman"/>
          <w:b/>
          <w:sz w:val="20"/>
          <w:szCs w:val="20"/>
        </w:rPr>
        <w:t>(</w:t>
      </w:r>
      <w:r w:rsidRPr="004913F7">
        <w:rPr>
          <w:rFonts w:ascii="Times New Roman" w:eastAsia="Times New Roman" w:hAnsi="Times New Roman"/>
          <w:b/>
          <w:sz w:val="20"/>
          <w:szCs w:val="20"/>
          <w:vertAlign w:val="superscript"/>
          <w:lang w:eastAsia="lt-LT"/>
        </w:rPr>
        <w:t>*</w:t>
      </w:r>
      <w:r w:rsidRPr="004913F7">
        <w:rPr>
          <w:rFonts w:ascii="Times New Roman" w:eastAsia="Times New Roman" w:hAnsi="Times New Roman"/>
          <w:b/>
          <w:sz w:val="20"/>
          <w:szCs w:val="20"/>
          <w:lang w:eastAsia="lt-LT"/>
        </w:rPr>
        <w:t>PUG - Priešmokyklinio ugdymo grupės)</w:t>
      </w:r>
    </w:p>
    <w:p w:rsidR="00757A0E" w:rsidRPr="003F4A50" w:rsidRDefault="00757A0E" w:rsidP="00F43C42">
      <w:pPr>
        <w:pStyle w:val="Betarp"/>
        <w:jc w:val="center"/>
        <w:rPr>
          <w:rFonts w:ascii="Times New Roman" w:eastAsia="Times New Roman" w:hAnsi="Times New Roman"/>
          <w:b/>
          <w:sz w:val="20"/>
          <w:szCs w:val="20"/>
          <w:lang w:eastAsia="lt-LT"/>
        </w:rPr>
      </w:pPr>
    </w:p>
    <w:p w:rsidR="00A62FAB" w:rsidRPr="00333AAC" w:rsidRDefault="00333AAC" w:rsidP="00757A0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/>
          <w:sz w:val="24"/>
          <w:szCs w:val="24"/>
          <w:lang w:eastAsia="lt-LT"/>
        </w:rPr>
        <w:t>D</w:t>
      </w:r>
      <w:r w:rsidRPr="005E0D09">
        <w:rPr>
          <w:rFonts w:ascii="Times New Roman" w:eastAsia="Times New Roman" w:hAnsi="Times New Roman"/>
          <w:sz w:val="24"/>
          <w:szCs w:val="24"/>
          <w:lang w:eastAsia="lt-LT"/>
        </w:rPr>
        <w:t xml:space="preserve">augiausiai </w:t>
      </w:r>
      <w:r>
        <w:rPr>
          <w:rFonts w:ascii="Times New Roman" w:eastAsia="Times New Roman" w:hAnsi="Times New Roman"/>
          <w:sz w:val="24"/>
          <w:szCs w:val="24"/>
          <w:lang w:eastAsia="lt-LT"/>
        </w:rPr>
        <w:t>odos</w:t>
      </w:r>
      <w:r w:rsidRPr="005E0D09">
        <w:rPr>
          <w:rFonts w:ascii="Times New Roman" w:eastAsia="Times New Roman" w:hAnsi="Times New Roman"/>
          <w:sz w:val="24"/>
          <w:szCs w:val="24"/>
          <w:lang w:eastAsia="lt-LT"/>
        </w:rPr>
        <w:t xml:space="preserve"> ligų diagnozuota tarp </w:t>
      </w:r>
      <w:r w:rsidR="004913F7">
        <w:rPr>
          <w:rFonts w:ascii="Times New Roman" w:eastAsia="Times New Roman" w:hAnsi="Times New Roman"/>
          <w:sz w:val="24"/>
          <w:szCs w:val="24"/>
          <w:lang w:eastAsia="lt-LT"/>
        </w:rPr>
        <w:t>9</w:t>
      </w:r>
      <w:r>
        <w:rPr>
          <w:rFonts w:ascii="Times New Roman" w:eastAsia="Times New Roman" w:hAnsi="Times New Roman"/>
          <w:sz w:val="24"/>
          <w:szCs w:val="24"/>
          <w:lang w:eastAsia="lt-LT"/>
        </w:rPr>
        <w:t xml:space="preserve"> kl.</w:t>
      </w:r>
      <w:r w:rsidRPr="005E0D09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lt-LT"/>
        </w:rPr>
        <w:t>mokinių (</w:t>
      </w:r>
      <w:r w:rsidR="004913F7">
        <w:rPr>
          <w:rFonts w:ascii="Times New Roman" w:eastAsia="Times New Roman" w:hAnsi="Times New Roman"/>
          <w:sz w:val="24"/>
          <w:szCs w:val="24"/>
          <w:lang w:eastAsia="lt-LT"/>
        </w:rPr>
        <w:t>5 atvejai). Tarp 2 ir 6 kl. mokinių užregistruota po 3 atvejus</w:t>
      </w:r>
      <w:r>
        <w:rPr>
          <w:rFonts w:ascii="Times New Roman" w:eastAsia="Times New Roman" w:hAnsi="Times New Roman"/>
          <w:sz w:val="24"/>
          <w:szCs w:val="24"/>
          <w:lang w:eastAsia="lt-LT"/>
        </w:rPr>
        <w:t xml:space="preserve">, tarp </w:t>
      </w:r>
      <w:r w:rsidR="004913F7">
        <w:rPr>
          <w:rFonts w:ascii="Times New Roman" w:eastAsia="Times New Roman" w:hAnsi="Times New Roman"/>
          <w:sz w:val="24"/>
          <w:szCs w:val="24"/>
          <w:lang w:eastAsia="lt-LT"/>
        </w:rPr>
        <w:t>1 kl., 3-</w:t>
      </w:r>
      <w:r>
        <w:rPr>
          <w:rFonts w:ascii="Times New Roman" w:eastAsia="Times New Roman" w:hAnsi="Times New Roman"/>
          <w:sz w:val="24"/>
          <w:szCs w:val="24"/>
          <w:lang w:eastAsia="lt-LT"/>
        </w:rPr>
        <w:t>5 kl.</w:t>
      </w:r>
      <w:r w:rsidR="004913F7">
        <w:rPr>
          <w:rFonts w:ascii="Times New Roman" w:eastAsia="Times New Roman" w:hAnsi="Times New Roman"/>
          <w:sz w:val="24"/>
          <w:szCs w:val="24"/>
          <w:lang w:eastAsia="lt-LT"/>
        </w:rPr>
        <w:t>, 7 kl. ir 10-12 kl.</w:t>
      </w:r>
      <w:r>
        <w:rPr>
          <w:rFonts w:ascii="Times New Roman" w:eastAsia="Times New Roman" w:hAnsi="Times New Roman"/>
          <w:sz w:val="24"/>
          <w:szCs w:val="24"/>
          <w:lang w:eastAsia="lt-LT"/>
        </w:rPr>
        <w:t xml:space="preserve"> - </w:t>
      </w:r>
      <w:r w:rsidR="004913F7">
        <w:rPr>
          <w:rFonts w:ascii="Times New Roman" w:eastAsia="Times New Roman" w:hAnsi="Times New Roman"/>
          <w:sz w:val="24"/>
          <w:szCs w:val="24"/>
          <w:lang w:eastAsia="lt-LT"/>
        </w:rPr>
        <w:t>po 2 atvejus</w:t>
      </w:r>
      <w:r>
        <w:rPr>
          <w:rFonts w:ascii="Times New Roman" w:eastAsia="Times New Roman" w:hAnsi="Times New Roman"/>
          <w:sz w:val="24"/>
          <w:szCs w:val="24"/>
          <w:lang w:eastAsia="lt-LT"/>
        </w:rPr>
        <w:t xml:space="preserve"> ir </w:t>
      </w:r>
      <w:r w:rsidR="004913F7">
        <w:rPr>
          <w:rFonts w:ascii="Times New Roman" w:eastAsia="Times New Roman" w:hAnsi="Times New Roman"/>
          <w:sz w:val="24"/>
          <w:szCs w:val="24"/>
          <w:lang w:eastAsia="lt-LT"/>
        </w:rPr>
        <w:t xml:space="preserve">1 atvejis užregistruotas </w:t>
      </w:r>
      <w:r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4913F7">
        <w:rPr>
          <w:rFonts w:ascii="Times New Roman" w:eastAsia="Times New Roman" w:hAnsi="Times New Roman"/>
          <w:sz w:val="24"/>
          <w:szCs w:val="24"/>
          <w:lang w:eastAsia="lt-LT"/>
        </w:rPr>
        <w:t>p</w:t>
      </w:r>
      <w:r w:rsidR="00975FB0">
        <w:rPr>
          <w:rFonts w:ascii="Times New Roman" w:eastAsia="Times New Roman" w:hAnsi="Times New Roman"/>
          <w:sz w:val="24"/>
          <w:szCs w:val="24"/>
          <w:lang w:eastAsia="lt-LT"/>
        </w:rPr>
        <w:t>riešmokyklinio ugdymo grupėj</w:t>
      </w:r>
      <w:r w:rsidR="004913F7">
        <w:rPr>
          <w:rFonts w:ascii="Times New Roman" w:eastAsia="Times New Roman" w:hAnsi="Times New Roman"/>
          <w:sz w:val="24"/>
          <w:szCs w:val="24"/>
          <w:lang w:eastAsia="lt-LT"/>
        </w:rPr>
        <w:t xml:space="preserve">e </w:t>
      </w:r>
      <w:r>
        <w:rPr>
          <w:rFonts w:ascii="Times New Roman" w:eastAsia="Times New Roman" w:hAnsi="Times New Roman"/>
          <w:sz w:val="24"/>
          <w:szCs w:val="24"/>
          <w:lang w:eastAsia="lt-LT"/>
        </w:rPr>
        <w:t>(7</w:t>
      </w:r>
      <w:r w:rsidRPr="005E0D09">
        <w:rPr>
          <w:rFonts w:ascii="Times New Roman" w:eastAsia="Times New Roman" w:hAnsi="Times New Roman"/>
          <w:sz w:val="24"/>
          <w:szCs w:val="24"/>
          <w:lang w:eastAsia="lt-LT"/>
        </w:rPr>
        <w:t xml:space="preserve"> pav.).</w:t>
      </w:r>
    </w:p>
    <w:p w:rsidR="00A661E8" w:rsidRDefault="00A62FAB" w:rsidP="00A661E8">
      <w:pPr>
        <w:pStyle w:val="Betarp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Susirgimai </w:t>
      </w:r>
      <w:proofErr w:type="spellStart"/>
      <w:r w:rsidRPr="00936C80">
        <w:rPr>
          <w:rFonts w:ascii="Times New Roman" w:hAnsi="Times New Roman"/>
          <w:b/>
          <w:i/>
          <w:sz w:val="24"/>
          <w:szCs w:val="24"/>
        </w:rPr>
        <w:t>urogenitalinės</w:t>
      </w:r>
      <w:proofErr w:type="spellEnd"/>
      <w:r w:rsidRPr="00936C80">
        <w:rPr>
          <w:rFonts w:ascii="Times New Roman" w:hAnsi="Times New Roman"/>
          <w:b/>
          <w:i/>
          <w:sz w:val="24"/>
          <w:szCs w:val="24"/>
        </w:rPr>
        <w:t xml:space="preserve"> sistemos ligomis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buvo užregistruoti </w:t>
      </w:r>
      <w:r w:rsidR="002F15CA">
        <w:rPr>
          <w:rFonts w:ascii="Times New Roman" w:hAnsi="Times New Roman"/>
          <w:sz w:val="24"/>
          <w:szCs w:val="24"/>
        </w:rPr>
        <w:t>13 mokyklų</w:t>
      </w:r>
      <w:r>
        <w:rPr>
          <w:rFonts w:ascii="Times New Roman" w:hAnsi="Times New Roman"/>
          <w:sz w:val="24"/>
          <w:szCs w:val="24"/>
        </w:rPr>
        <w:t xml:space="preserve">. </w:t>
      </w:r>
      <w:r w:rsidR="002F15CA">
        <w:rPr>
          <w:rFonts w:ascii="Times New Roman" w:hAnsi="Times New Roman"/>
          <w:sz w:val="24"/>
          <w:szCs w:val="24"/>
        </w:rPr>
        <w:t xml:space="preserve">Didžiausias rodiklis buvo </w:t>
      </w:r>
      <w:r w:rsidR="00A661E8">
        <w:rPr>
          <w:rFonts w:ascii="Times New Roman" w:hAnsi="Times New Roman"/>
          <w:sz w:val="24"/>
          <w:szCs w:val="24"/>
        </w:rPr>
        <w:t xml:space="preserve">darželyje - mok. </w:t>
      </w:r>
      <w:r w:rsidR="002F15CA">
        <w:rPr>
          <w:rFonts w:ascii="Times New Roman" w:hAnsi="Times New Roman"/>
          <w:sz w:val="24"/>
          <w:szCs w:val="24"/>
        </w:rPr>
        <w:t>„Kregždutė“, nors absoliut</w:t>
      </w:r>
      <w:r w:rsidR="00A661E8">
        <w:rPr>
          <w:rFonts w:ascii="Times New Roman" w:hAnsi="Times New Roman"/>
          <w:sz w:val="24"/>
          <w:szCs w:val="24"/>
        </w:rPr>
        <w:t>us skaičius sudarė tik 1 atvejį., tačiau dėl nedidelio mokinių skaičiaus (59 mokiniai) rodiklio reikšme tapo didele (8 pav.).</w:t>
      </w:r>
      <w:r w:rsidR="002F15CA">
        <w:rPr>
          <w:rFonts w:ascii="Times New Roman" w:hAnsi="Times New Roman"/>
          <w:sz w:val="24"/>
          <w:szCs w:val="24"/>
        </w:rPr>
        <w:t xml:space="preserve"> </w:t>
      </w:r>
    </w:p>
    <w:p w:rsidR="002F15CA" w:rsidRPr="00A661E8" w:rsidRDefault="002F15CA" w:rsidP="00A661E8">
      <w:pPr>
        <w:pStyle w:val="Betarp"/>
        <w:jc w:val="both"/>
      </w:pPr>
      <w:r w:rsidRPr="00A661E8">
        <w:rPr>
          <w:noProof/>
          <w:lang w:eastAsia="lt-LT"/>
        </w:rPr>
        <w:drawing>
          <wp:inline distT="0" distB="0" distL="0" distR="0" wp14:anchorId="6CA02D9C" wp14:editId="78C1B93A">
            <wp:extent cx="6059805" cy="3924300"/>
            <wp:effectExtent l="0" t="0" r="0" b="0"/>
            <wp:docPr id="5" name="Diagrama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661E8" w:rsidRPr="00A661E8" w:rsidRDefault="00A661E8" w:rsidP="00A661E8">
      <w:pPr>
        <w:pStyle w:val="Betarp"/>
        <w:jc w:val="both"/>
        <w:rPr>
          <w:rFonts w:ascii="Times New Roman" w:hAnsi="Times New Roman"/>
          <w:b/>
          <w:sz w:val="24"/>
          <w:szCs w:val="24"/>
        </w:rPr>
      </w:pPr>
      <w:r w:rsidRPr="00A661E8">
        <w:rPr>
          <w:rFonts w:ascii="Times New Roman" w:hAnsi="Times New Roman"/>
          <w:b/>
          <w:sz w:val="24"/>
          <w:szCs w:val="24"/>
        </w:rPr>
        <w:t xml:space="preserve">8 pav. 2016 m. IV </w:t>
      </w:r>
      <w:proofErr w:type="spellStart"/>
      <w:r w:rsidRPr="00A661E8">
        <w:rPr>
          <w:rFonts w:ascii="Times New Roman" w:hAnsi="Times New Roman"/>
          <w:b/>
          <w:sz w:val="24"/>
          <w:szCs w:val="24"/>
        </w:rPr>
        <w:t>ketv</w:t>
      </w:r>
      <w:proofErr w:type="spellEnd"/>
      <w:r w:rsidRPr="00A661E8">
        <w:rPr>
          <w:rFonts w:ascii="Times New Roman" w:hAnsi="Times New Roman"/>
          <w:b/>
          <w:sz w:val="24"/>
          <w:szCs w:val="24"/>
        </w:rPr>
        <w:t xml:space="preserve">. bendrojo lavinimo mokyklų mokinių susirgimų </w:t>
      </w:r>
      <w:proofErr w:type="spellStart"/>
      <w:r w:rsidRPr="00A661E8">
        <w:rPr>
          <w:rFonts w:ascii="Times New Roman" w:hAnsi="Times New Roman"/>
          <w:b/>
          <w:sz w:val="24"/>
          <w:szCs w:val="24"/>
        </w:rPr>
        <w:t>urogenitalinės</w:t>
      </w:r>
      <w:proofErr w:type="spellEnd"/>
      <w:r w:rsidRPr="00A661E8">
        <w:rPr>
          <w:rFonts w:ascii="Times New Roman" w:hAnsi="Times New Roman"/>
          <w:b/>
          <w:sz w:val="24"/>
          <w:szCs w:val="24"/>
        </w:rPr>
        <w:t xml:space="preserve"> sistemos ligomis atvejų skaičius, tenkantis 1 mokiniui</w:t>
      </w:r>
    </w:p>
    <w:p w:rsidR="00A661E8" w:rsidRPr="00A661E8" w:rsidRDefault="00A661E8" w:rsidP="00A661E8">
      <w:pPr>
        <w:pStyle w:val="Betarp"/>
        <w:jc w:val="both"/>
        <w:rPr>
          <w:rFonts w:ascii="Times New Roman" w:hAnsi="Times New Roman"/>
          <w:b/>
          <w:sz w:val="24"/>
          <w:szCs w:val="24"/>
        </w:rPr>
      </w:pPr>
    </w:p>
    <w:p w:rsidR="00A661E8" w:rsidRDefault="00A661E8" w:rsidP="00A661E8">
      <w:pPr>
        <w:pStyle w:val="Betarp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Daugiausiai susirgimų registruota Merkelio Račkausko gimnazijoje - 4 atvejai, po 3 atvejus -  „Ventos“ progimnazijoje, Kalnėnų pagrindinėje mok. ir Mažeikių politechnikos mok., po 2 atvejus - Sodų pagrindinėje mok. ir Gabijos gimnazijoje. Likusiose mokyklose buvo užregistruota po 1 atvejį.</w:t>
      </w:r>
    </w:p>
    <w:p w:rsidR="00A62FAB" w:rsidRPr="00B41630" w:rsidRDefault="00A661E8" w:rsidP="00A62FAB">
      <w:pPr>
        <w:pStyle w:val="Betarp"/>
      </w:pPr>
      <w:r>
        <w:rPr>
          <w:noProof/>
          <w:lang w:eastAsia="lt-LT"/>
        </w:rPr>
        <w:drawing>
          <wp:inline distT="0" distB="0" distL="0" distR="0" wp14:anchorId="76EF54B3" wp14:editId="1DFDA484">
            <wp:extent cx="6057900" cy="2276272"/>
            <wp:effectExtent l="0" t="0" r="0" b="0"/>
            <wp:docPr id="6" name="Diagrama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C36DD" w:rsidRDefault="003C36DD" w:rsidP="003C36DD">
      <w:pPr>
        <w:pStyle w:val="Betarp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4"/>
          <w:szCs w:val="24"/>
        </w:rPr>
        <w:t>9 pav. 2016 m. IV</w:t>
      </w:r>
      <w:r w:rsidR="00A62FAB" w:rsidRPr="00B41630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A62FAB" w:rsidRPr="00B41630">
        <w:rPr>
          <w:rFonts w:ascii="Times New Roman" w:hAnsi="Times New Roman"/>
          <w:b/>
          <w:sz w:val="24"/>
          <w:szCs w:val="24"/>
        </w:rPr>
        <w:t>ketv</w:t>
      </w:r>
      <w:proofErr w:type="spellEnd"/>
      <w:r w:rsidR="00A62FAB" w:rsidRPr="00B41630">
        <w:rPr>
          <w:rFonts w:ascii="Times New Roman" w:hAnsi="Times New Roman"/>
          <w:b/>
          <w:sz w:val="24"/>
          <w:szCs w:val="24"/>
        </w:rPr>
        <w:t xml:space="preserve">. bendrojo lavinimo mokyklų mokinių sergamumas </w:t>
      </w:r>
      <w:proofErr w:type="spellStart"/>
      <w:r w:rsidR="00A62FAB">
        <w:rPr>
          <w:rFonts w:ascii="Times New Roman" w:hAnsi="Times New Roman"/>
          <w:b/>
          <w:sz w:val="24"/>
          <w:szCs w:val="24"/>
        </w:rPr>
        <w:t>urogenitalinės</w:t>
      </w:r>
      <w:proofErr w:type="spellEnd"/>
      <w:r w:rsidR="00A62FAB">
        <w:rPr>
          <w:rFonts w:ascii="Times New Roman" w:hAnsi="Times New Roman"/>
          <w:b/>
          <w:sz w:val="24"/>
          <w:szCs w:val="24"/>
        </w:rPr>
        <w:t xml:space="preserve"> sistemos</w:t>
      </w:r>
      <w:r w:rsidR="00A62FAB" w:rsidRPr="00B41630">
        <w:rPr>
          <w:rFonts w:ascii="Times New Roman" w:hAnsi="Times New Roman"/>
          <w:b/>
          <w:sz w:val="24"/>
          <w:szCs w:val="24"/>
        </w:rPr>
        <w:t xml:space="preserve"> ligomis pagal klases, proc. </w:t>
      </w:r>
      <w:r w:rsidR="00A62FAB" w:rsidRPr="003C36DD">
        <w:rPr>
          <w:rFonts w:ascii="Times New Roman" w:hAnsi="Times New Roman"/>
          <w:b/>
          <w:sz w:val="20"/>
          <w:szCs w:val="20"/>
        </w:rPr>
        <w:t>(*PUG - Priešmokyklinio ugdymo grupės)</w:t>
      </w:r>
    </w:p>
    <w:p w:rsidR="0033106B" w:rsidRPr="003C36DD" w:rsidRDefault="0033106B" w:rsidP="003C36DD">
      <w:pPr>
        <w:pStyle w:val="Betarp"/>
        <w:jc w:val="both"/>
        <w:rPr>
          <w:rFonts w:ascii="Times New Roman" w:hAnsi="Times New Roman"/>
          <w:b/>
          <w:sz w:val="20"/>
          <w:szCs w:val="20"/>
        </w:rPr>
      </w:pPr>
    </w:p>
    <w:p w:rsidR="003C36DD" w:rsidRDefault="003C36DD" w:rsidP="001C0C35">
      <w:pPr>
        <w:pStyle w:val="Betarp"/>
        <w:spacing w:line="276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>
        <w:rPr>
          <w:rFonts w:ascii="Times New Roman" w:hAnsi="Times New Roman"/>
          <w:sz w:val="24"/>
          <w:szCs w:val="24"/>
        </w:rPr>
        <w:t xml:space="preserve">Dažniau sirgo vyresnių klasių mokiniai - </w:t>
      </w:r>
      <w:r>
        <w:rPr>
          <w:rFonts w:ascii="Times New Roman" w:eastAsia="Times New Roman" w:hAnsi="Times New Roman"/>
          <w:sz w:val="24"/>
          <w:szCs w:val="24"/>
          <w:lang w:eastAsia="lt-LT"/>
        </w:rPr>
        <w:t xml:space="preserve">tarp 8-12 kl. mokinių </w:t>
      </w:r>
      <w:r w:rsidRPr="00F9245C">
        <w:rPr>
          <w:rFonts w:ascii="Times New Roman" w:eastAsia="Times New Roman" w:hAnsi="Times New Roman"/>
          <w:sz w:val="24"/>
          <w:szCs w:val="24"/>
          <w:lang w:eastAsia="lt-LT"/>
        </w:rPr>
        <w:t>susirgimai</w:t>
      </w:r>
      <w:r>
        <w:rPr>
          <w:rFonts w:ascii="Times New Roman" w:eastAsia="Times New Roman" w:hAnsi="Times New Roman"/>
          <w:sz w:val="24"/>
          <w:szCs w:val="24"/>
          <w:lang w:eastAsia="lt-LT"/>
        </w:rPr>
        <w:t xml:space="preserve"> vidutiniškai </w:t>
      </w:r>
      <w:r w:rsidRPr="00F9245C">
        <w:rPr>
          <w:rFonts w:ascii="Times New Roman" w:eastAsia="Times New Roman" w:hAnsi="Times New Roman"/>
          <w:sz w:val="24"/>
          <w:szCs w:val="24"/>
          <w:lang w:eastAsia="lt-LT"/>
        </w:rPr>
        <w:t>sudarė</w:t>
      </w:r>
      <w:r>
        <w:rPr>
          <w:rFonts w:ascii="Times New Roman" w:eastAsia="Times New Roman" w:hAnsi="Times New Roman"/>
          <w:sz w:val="24"/>
          <w:szCs w:val="24"/>
          <w:lang w:eastAsia="lt-LT"/>
        </w:rPr>
        <w:t xml:space="preserve"> 12,5 proc. (9 pav.).</w:t>
      </w:r>
    </w:p>
    <w:p w:rsidR="00A62FAB" w:rsidRDefault="00A62FAB" w:rsidP="001C0C35">
      <w:pPr>
        <w:pStyle w:val="Betarp"/>
        <w:spacing w:line="276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Susirgimai </w:t>
      </w:r>
      <w:r w:rsidRPr="00094D5D">
        <w:rPr>
          <w:rFonts w:ascii="Times New Roman" w:hAnsi="Times New Roman"/>
          <w:b/>
          <w:i/>
          <w:sz w:val="24"/>
          <w:szCs w:val="24"/>
        </w:rPr>
        <w:t>akių ligomis</w:t>
      </w:r>
      <w:r>
        <w:rPr>
          <w:rFonts w:ascii="Times New Roman" w:hAnsi="Times New Roman"/>
          <w:sz w:val="24"/>
          <w:szCs w:val="24"/>
        </w:rPr>
        <w:t xml:space="preserve"> užregistruoti </w:t>
      </w:r>
      <w:r w:rsidR="007F12AF">
        <w:rPr>
          <w:rFonts w:ascii="Times New Roman" w:hAnsi="Times New Roman"/>
          <w:sz w:val="24"/>
          <w:szCs w:val="24"/>
        </w:rPr>
        <w:t>trečdalyje mokyklų</w:t>
      </w:r>
      <w:r>
        <w:rPr>
          <w:rFonts w:ascii="Times New Roman" w:hAnsi="Times New Roman"/>
          <w:sz w:val="24"/>
          <w:szCs w:val="24"/>
        </w:rPr>
        <w:t xml:space="preserve">. </w:t>
      </w:r>
      <w:r w:rsidR="007F12AF">
        <w:rPr>
          <w:rFonts w:ascii="Times New Roman" w:hAnsi="Times New Roman"/>
          <w:sz w:val="24"/>
          <w:szCs w:val="24"/>
        </w:rPr>
        <w:t xml:space="preserve">Pavasario pagrindinėje mok. - 4 atvejai, Kazimiero Jagmino pradinėje mok., „Ventos“ progimnazijoje, </w:t>
      </w:r>
      <w:r w:rsidRPr="00C35AA7">
        <w:rPr>
          <w:rFonts w:ascii="Times New Roman" w:hAnsi="Times New Roman"/>
          <w:sz w:val="24"/>
          <w:szCs w:val="24"/>
        </w:rPr>
        <w:t>Senamiesčio pagrindinė</w:t>
      </w:r>
      <w:r>
        <w:rPr>
          <w:rFonts w:ascii="Times New Roman" w:hAnsi="Times New Roman"/>
          <w:sz w:val="24"/>
          <w:szCs w:val="24"/>
        </w:rPr>
        <w:t>je mok</w:t>
      </w:r>
      <w:r w:rsidR="002B20A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,</w:t>
      </w:r>
      <w:r w:rsidR="007F12A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Kalnėnų pagrindinėje mok. </w:t>
      </w:r>
      <w:r w:rsidR="007F12AF">
        <w:rPr>
          <w:rFonts w:ascii="Times New Roman" w:hAnsi="Times New Roman"/>
          <w:sz w:val="24"/>
          <w:szCs w:val="24"/>
        </w:rPr>
        <w:t xml:space="preserve">- po 2 atvejus </w:t>
      </w:r>
      <w:r>
        <w:rPr>
          <w:rFonts w:ascii="Times New Roman" w:hAnsi="Times New Roman"/>
          <w:sz w:val="24"/>
          <w:szCs w:val="24"/>
        </w:rPr>
        <w:t xml:space="preserve">ir po 1 atvejį - </w:t>
      </w:r>
      <w:proofErr w:type="spellStart"/>
      <w:r w:rsidR="007F12AF">
        <w:rPr>
          <w:rFonts w:ascii="Times New Roman" w:hAnsi="Times New Roman"/>
          <w:sz w:val="24"/>
          <w:szCs w:val="24"/>
        </w:rPr>
        <w:t>Auksūdžio</w:t>
      </w:r>
      <w:proofErr w:type="spellEnd"/>
      <w:r w:rsidR="007F12AF">
        <w:rPr>
          <w:rFonts w:ascii="Times New Roman" w:hAnsi="Times New Roman"/>
          <w:sz w:val="24"/>
          <w:szCs w:val="24"/>
        </w:rPr>
        <w:t xml:space="preserve"> mok. - daugiafunkciniame centre, „Vyturio“ pradinėje mok., Tirkšlių Juozo - </w:t>
      </w:r>
      <w:proofErr w:type="spellStart"/>
      <w:r w:rsidR="007F12AF">
        <w:rPr>
          <w:rFonts w:ascii="Times New Roman" w:hAnsi="Times New Roman"/>
          <w:sz w:val="24"/>
          <w:szCs w:val="24"/>
        </w:rPr>
        <w:t>Kazimieraičio</w:t>
      </w:r>
      <w:proofErr w:type="spellEnd"/>
      <w:r w:rsidR="007F12AF">
        <w:rPr>
          <w:rFonts w:ascii="Times New Roman" w:hAnsi="Times New Roman"/>
          <w:sz w:val="24"/>
          <w:szCs w:val="24"/>
        </w:rPr>
        <w:t xml:space="preserve"> pagrindinėje mok</w:t>
      </w:r>
      <w:r w:rsidR="001C0C35">
        <w:rPr>
          <w:rFonts w:ascii="Times New Roman" w:hAnsi="Times New Roman"/>
          <w:sz w:val="24"/>
          <w:szCs w:val="24"/>
        </w:rPr>
        <w:t xml:space="preserve">., </w:t>
      </w:r>
      <w:proofErr w:type="spellStart"/>
      <w:r w:rsidR="001C0C35">
        <w:rPr>
          <w:rFonts w:ascii="Times New Roman" w:hAnsi="Times New Roman"/>
          <w:sz w:val="24"/>
          <w:szCs w:val="24"/>
        </w:rPr>
        <w:t>Židikų</w:t>
      </w:r>
      <w:proofErr w:type="spellEnd"/>
      <w:r w:rsidR="001C0C35">
        <w:rPr>
          <w:rFonts w:ascii="Times New Roman" w:hAnsi="Times New Roman"/>
          <w:sz w:val="24"/>
          <w:szCs w:val="24"/>
        </w:rPr>
        <w:t xml:space="preserve"> M. Pečkauskaitės vidurinėje mok., Gabijos ir Merkelio Račkausko gimnazijose.</w:t>
      </w:r>
    </w:p>
    <w:p w:rsidR="00A62FAB" w:rsidRPr="00E96C65" w:rsidRDefault="00A62FAB" w:rsidP="00A62FAB">
      <w:pPr>
        <w:pStyle w:val="Betarp"/>
      </w:pPr>
      <w:r w:rsidRPr="00E96C65">
        <w:t xml:space="preserve"> </w:t>
      </w:r>
      <w:r w:rsidR="001C0C35">
        <w:rPr>
          <w:noProof/>
          <w:lang w:eastAsia="lt-LT"/>
        </w:rPr>
        <w:drawing>
          <wp:inline distT="0" distB="0" distL="0" distR="0" wp14:anchorId="741A923C" wp14:editId="6676A702">
            <wp:extent cx="6057265" cy="2217906"/>
            <wp:effectExtent l="0" t="0" r="635" b="0"/>
            <wp:docPr id="21" name="Diagrama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62FAB" w:rsidRPr="001C0C35" w:rsidRDefault="001C0C35" w:rsidP="001C0C35">
      <w:pPr>
        <w:pStyle w:val="Betarp"/>
        <w:rPr>
          <w:rFonts w:ascii="Times New Roman" w:hAnsi="Times New Roman"/>
          <w:b/>
          <w:sz w:val="20"/>
          <w:szCs w:val="20"/>
        </w:rPr>
      </w:pPr>
      <w:r w:rsidRPr="001C0C35">
        <w:rPr>
          <w:rFonts w:ascii="Times New Roman" w:hAnsi="Times New Roman"/>
          <w:b/>
          <w:sz w:val="24"/>
          <w:szCs w:val="24"/>
        </w:rPr>
        <w:t>10 pav. 2016 m. IV</w:t>
      </w:r>
      <w:r w:rsidR="00A62FAB" w:rsidRPr="001C0C3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A62FAB" w:rsidRPr="001C0C35">
        <w:rPr>
          <w:rFonts w:ascii="Times New Roman" w:hAnsi="Times New Roman"/>
          <w:b/>
          <w:sz w:val="24"/>
          <w:szCs w:val="24"/>
        </w:rPr>
        <w:t>ketv</w:t>
      </w:r>
      <w:proofErr w:type="spellEnd"/>
      <w:r w:rsidR="00A62FAB" w:rsidRPr="001C0C35">
        <w:rPr>
          <w:rFonts w:ascii="Times New Roman" w:hAnsi="Times New Roman"/>
          <w:b/>
          <w:sz w:val="24"/>
          <w:szCs w:val="24"/>
        </w:rPr>
        <w:t xml:space="preserve">. bendrojo lavinimo mokyklų mokinių sergamumas akių ligomis pagal klases, proc. </w:t>
      </w:r>
      <w:r w:rsidR="00A62FAB" w:rsidRPr="001C0C35">
        <w:rPr>
          <w:rFonts w:ascii="Times New Roman" w:hAnsi="Times New Roman"/>
          <w:b/>
          <w:sz w:val="20"/>
          <w:szCs w:val="20"/>
        </w:rPr>
        <w:t>(*PUG - Priešmokyklinio ugdymo grupės)</w:t>
      </w:r>
    </w:p>
    <w:p w:rsidR="002B20AA" w:rsidRPr="00E96C65" w:rsidRDefault="002B20AA" w:rsidP="001C0C35">
      <w:pPr>
        <w:pStyle w:val="Betarp"/>
        <w:jc w:val="center"/>
        <w:rPr>
          <w:rFonts w:ascii="Times New Roman" w:hAnsi="Times New Roman"/>
          <w:b/>
          <w:sz w:val="24"/>
          <w:szCs w:val="24"/>
        </w:rPr>
      </w:pPr>
    </w:p>
    <w:p w:rsidR="002B20AA" w:rsidRDefault="002B20AA" w:rsidP="00946088">
      <w:pPr>
        <w:pStyle w:val="Betarp"/>
        <w:spacing w:line="276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/>
          <w:sz w:val="24"/>
          <w:szCs w:val="24"/>
          <w:lang w:eastAsia="lt-LT"/>
        </w:rPr>
        <w:t>Dažniausiai sirgo</w:t>
      </w:r>
      <w:r w:rsidRPr="001833E0">
        <w:rPr>
          <w:rFonts w:ascii="Times New Roman" w:eastAsia="Times New Roman" w:hAnsi="Times New Roman"/>
          <w:sz w:val="24"/>
          <w:szCs w:val="24"/>
          <w:lang w:eastAsia="lt-LT"/>
        </w:rPr>
        <w:t xml:space="preserve"> pradinių klasių mokiniai (</w:t>
      </w:r>
      <w:r w:rsidR="001C0C35">
        <w:rPr>
          <w:rFonts w:ascii="Times New Roman" w:eastAsia="Times New Roman" w:hAnsi="Times New Roman"/>
          <w:sz w:val="24"/>
          <w:szCs w:val="24"/>
          <w:lang w:eastAsia="lt-LT"/>
        </w:rPr>
        <w:t>tarp 2</w:t>
      </w:r>
      <w:r>
        <w:rPr>
          <w:rFonts w:ascii="Times New Roman" w:eastAsia="Times New Roman" w:hAnsi="Times New Roman"/>
          <w:sz w:val="24"/>
          <w:szCs w:val="24"/>
          <w:lang w:eastAsia="lt-LT"/>
        </w:rPr>
        <w:t xml:space="preserve">-4 kl. mokinių sergamumo vidurkis sudarė </w:t>
      </w:r>
      <w:r w:rsidR="001C0C35">
        <w:rPr>
          <w:rFonts w:ascii="Times New Roman" w:eastAsia="Times New Roman" w:hAnsi="Times New Roman"/>
          <w:sz w:val="24"/>
          <w:szCs w:val="24"/>
          <w:lang w:eastAsia="lt-LT"/>
        </w:rPr>
        <w:t>apie 20</w:t>
      </w:r>
      <w:r>
        <w:rPr>
          <w:rFonts w:ascii="Times New Roman" w:eastAsia="Times New Roman" w:hAnsi="Times New Roman"/>
          <w:sz w:val="24"/>
          <w:szCs w:val="24"/>
          <w:lang w:eastAsia="lt-LT"/>
        </w:rPr>
        <w:t xml:space="preserve"> proc.</w:t>
      </w:r>
      <w:r w:rsidRPr="001833E0">
        <w:rPr>
          <w:rFonts w:ascii="Times New Roman" w:eastAsia="Times New Roman" w:hAnsi="Times New Roman"/>
          <w:sz w:val="24"/>
          <w:szCs w:val="24"/>
          <w:lang w:eastAsia="lt-LT"/>
        </w:rPr>
        <w:t>).</w:t>
      </w:r>
      <w:r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946088">
        <w:rPr>
          <w:rFonts w:ascii="Times New Roman" w:eastAsia="Times New Roman" w:hAnsi="Times New Roman"/>
          <w:sz w:val="24"/>
          <w:szCs w:val="24"/>
          <w:lang w:eastAsia="lt-LT"/>
        </w:rPr>
        <w:t xml:space="preserve">Nemažas sergamumas buvo registruotas ir tarp 6 kl. mokinių - 22 proc. </w:t>
      </w:r>
      <w:r>
        <w:rPr>
          <w:rFonts w:ascii="Times New Roman" w:eastAsia="Times New Roman" w:hAnsi="Times New Roman"/>
          <w:sz w:val="24"/>
          <w:szCs w:val="24"/>
          <w:lang w:eastAsia="lt-LT"/>
        </w:rPr>
        <w:t xml:space="preserve">Tarp </w:t>
      </w:r>
      <w:r w:rsidR="001C0C35">
        <w:rPr>
          <w:rFonts w:ascii="Times New Roman" w:eastAsia="Times New Roman" w:hAnsi="Times New Roman"/>
          <w:sz w:val="24"/>
          <w:szCs w:val="24"/>
          <w:lang w:eastAsia="lt-LT"/>
        </w:rPr>
        <w:t>1 kl., 5 kl., 7-8 kl., 10 kl. ir 12 kl.</w:t>
      </w:r>
      <w:r>
        <w:rPr>
          <w:rFonts w:ascii="Times New Roman" w:eastAsia="Times New Roman" w:hAnsi="Times New Roman"/>
          <w:sz w:val="24"/>
          <w:szCs w:val="24"/>
          <w:lang w:eastAsia="lt-LT"/>
        </w:rPr>
        <w:t xml:space="preserve"> mokinių</w:t>
      </w:r>
      <w:r w:rsidR="00946088">
        <w:rPr>
          <w:rFonts w:ascii="Times New Roman" w:eastAsia="Times New Roman" w:hAnsi="Times New Roman"/>
          <w:sz w:val="24"/>
          <w:szCs w:val="24"/>
          <w:lang w:eastAsia="lt-LT"/>
        </w:rPr>
        <w:t>,</w:t>
      </w:r>
      <w:r>
        <w:rPr>
          <w:rFonts w:ascii="Times New Roman" w:eastAsia="Times New Roman" w:hAnsi="Times New Roman"/>
          <w:sz w:val="24"/>
          <w:szCs w:val="24"/>
          <w:lang w:eastAsia="lt-LT"/>
        </w:rPr>
        <w:t xml:space="preserve"> sergančių akių ligomis</w:t>
      </w:r>
      <w:r w:rsidR="00946088">
        <w:rPr>
          <w:rFonts w:ascii="Times New Roman" w:eastAsia="Times New Roman" w:hAnsi="Times New Roman"/>
          <w:sz w:val="24"/>
          <w:szCs w:val="24"/>
          <w:lang w:eastAsia="lt-LT"/>
        </w:rPr>
        <w:t>, nebuvo registruota</w:t>
      </w:r>
      <w:r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946088">
        <w:rPr>
          <w:rFonts w:ascii="Times New Roman" w:eastAsia="Times New Roman" w:hAnsi="Times New Roman"/>
          <w:sz w:val="24"/>
          <w:szCs w:val="24"/>
          <w:lang w:eastAsia="lt-LT"/>
        </w:rPr>
        <w:t>(10</w:t>
      </w:r>
      <w:r>
        <w:rPr>
          <w:rFonts w:ascii="Times New Roman" w:eastAsia="Times New Roman" w:hAnsi="Times New Roman"/>
          <w:sz w:val="24"/>
          <w:szCs w:val="24"/>
          <w:lang w:eastAsia="lt-LT"/>
        </w:rPr>
        <w:t xml:space="preserve"> pav.).</w:t>
      </w:r>
    </w:p>
    <w:p w:rsidR="00A62FAB" w:rsidRDefault="00A62FAB" w:rsidP="00946088">
      <w:pPr>
        <w:pStyle w:val="Betarp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A00AF">
        <w:rPr>
          <w:rFonts w:ascii="Times New Roman" w:hAnsi="Times New Roman"/>
          <w:b/>
          <w:i/>
          <w:sz w:val="24"/>
          <w:szCs w:val="24"/>
        </w:rPr>
        <w:t>Ausų ligos</w:t>
      </w:r>
      <w:r>
        <w:rPr>
          <w:rFonts w:ascii="Times New Roman" w:hAnsi="Times New Roman"/>
          <w:sz w:val="24"/>
          <w:szCs w:val="24"/>
        </w:rPr>
        <w:t xml:space="preserve"> užregistruotos 8 mokyklose. </w:t>
      </w:r>
      <w:r>
        <w:rPr>
          <w:rFonts w:ascii="Times New Roman" w:hAnsi="Times New Roman"/>
          <w:sz w:val="24"/>
          <w:szCs w:val="24"/>
          <w:lang w:eastAsia="lt-LT"/>
        </w:rPr>
        <w:t>Daugiausiai šios sistemos sutrikimų (</w:t>
      </w:r>
      <w:r w:rsidR="00634636">
        <w:rPr>
          <w:rFonts w:ascii="Times New Roman" w:hAnsi="Times New Roman"/>
          <w:sz w:val="24"/>
          <w:szCs w:val="24"/>
          <w:lang w:eastAsia="lt-LT"/>
        </w:rPr>
        <w:t xml:space="preserve">4 atvejai) užregistruota </w:t>
      </w:r>
      <w:r w:rsidR="00634636">
        <w:rPr>
          <w:rFonts w:ascii="Times New Roman" w:hAnsi="Times New Roman"/>
          <w:sz w:val="24"/>
          <w:szCs w:val="24"/>
        </w:rPr>
        <w:t>Kazimiero Jagmino pradinėje mok.</w:t>
      </w:r>
      <w:r w:rsidR="00634636">
        <w:rPr>
          <w:rFonts w:ascii="Times New Roman" w:hAnsi="Times New Roman"/>
          <w:sz w:val="24"/>
          <w:szCs w:val="24"/>
          <w:lang w:eastAsia="lt-LT"/>
        </w:rPr>
        <w:t xml:space="preserve"> Po 2 atvejus užregistruota </w:t>
      </w:r>
      <w:r w:rsidR="00634636">
        <w:rPr>
          <w:rFonts w:ascii="Times New Roman" w:hAnsi="Times New Roman"/>
          <w:sz w:val="24"/>
          <w:szCs w:val="24"/>
        </w:rPr>
        <w:t xml:space="preserve">Senamiesčio, Krakių pagrindinėse mok. ir Sedos Vytauto Mačernio gimnazijoje.  Po 1 atvejį -  </w:t>
      </w:r>
      <w:r>
        <w:rPr>
          <w:rFonts w:ascii="Times New Roman" w:hAnsi="Times New Roman"/>
          <w:sz w:val="24"/>
          <w:szCs w:val="24"/>
        </w:rPr>
        <w:t>„Ventos“ progimnazijoje,  Pavasario</w:t>
      </w:r>
      <w:r w:rsidR="00634636">
        <w:rPr>
          <w:rFonts w:ascii="Times New Roman" w:hAnsi="Times New Roman"/>
          <w:sz w:val="24"/>
          <w:szCs w:val="24"/>
        </w:rPr>
        <w:t xml:space="preserve">, Kalnėnų pagrindinėse mok. ir </w:t>
      </w:r>
      <w:r>
        <w:rPr>
          <w:rFonts w:ascii="Times New Roman" w:hAnsi="Times New Roman"/>
          <w:sz w:val="24"/>
          <w:szCs w:val="24"/>
        </w:rPr>
        <w:t>Gabijos gimnazijoje</w:t>
      </w:r>
      <w:r w:rsidR="00634636">
        <w:rPr>
          <w:rFonts w:ascii="Times New Roman" w:hAnsi="Times New Roman"/>
          <w:sz w:val="24"/>
          <w:szCs w:val="24"/>
        </w:rPr>
        <w:t>.</w:t>
      </w:r>
    </w:p>
    <w:p w:rsidR="00A62FAB" w:rsidRDefault="00634636" w:rsidP="00A62FAB">
      <w:pPr>
        <w:pStyle w:val="Betarp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0F4BC2EB" wp14:editId="466B717D">
            <wp:extent cx="6085840" cy="2334638"/>
            <wp:effectExtent l="0" t="0" r="0" b="8890"/>
            <wp:docPr id="22" name="Diagrama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A62FAB" w:rsidRDefault="00634636" w:rsidP="00634636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lt-LT"/>
        </w:rPr>
      </w:pPr>
      <w:r w:rsidRPr="00634636">
        <w:rPr>
          <w:rFonts w:ascii="Times New Roman" w:eastAsia="Times New Roman" w:hAnsi="Times New Roman"/>
          <w:b/>
          <w:sz w:val="24"/>
          <w:szCs w:val="24"/>
          <w:lang w:eastAsia="lt-LT"/>
        </w:rPr>
        <w:t>11</w:t>
      </w:r>
      <w:r w:rsidR="00A62FAB" w:rsidRPr="00634636">
        <w:rPr>
          <w:rFonts w:ascii="Times New Roman" w:eastAsia="Times New Roman" w:hAnsi="Times New Roman"/>
          <w:b/>
          <w:sz w:val="24"/>
          <w:szCs w:val="24"/>
          <w:lang w:eastAsia="lt-LT"/>
        </w:rPr>
        <w:t xml:space="preserve"> pav. </w:t>
      </w:r>
      <w:r w:rsidR="00A62FAB" w:rsidRPr="00634636">
        <w:rPr>
          <w:rFonts w:ascii="Times New Roman" w:hAnsi="Times New Roman"/>
          <w:b/>
          <w:sz w:val="24"/>
          <w:szCs w:val="24"/>
        </w:rPr>
        <w:t>2016 m. I</w:t>
      </w:r>
      <w:r w:rsidRPr="00634636">
        <w:rPr>
          <w:rFonts w:ascii="Times New Roman" w:hAnsi="Times New Roman"/>
          <w:b/>
          <w:sz w:val="24"/>
          <w:szCs w:val="24"/>
        </w:rPr>
        <w:t>V</w:t>
      </w:r>
      <w:r w:rsidR="00A62FAB" w:rsidRPr="0063463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A62FAB" w:rsidRPr="00634636">
        <w:rPr>
          <w:rFonts w:ascii="Times New Roman" w:hAnsi="Times New Roman"/>
          <w:b/>
          <w:sz w:val="24"/>
          <w:szCs w:val="24"/>
        </w:rPr>
        <w:t>ketv</w:t>
      </w:r>
      <w:proofErr w:type="spellEnd"/>
      <w:r w:rsidR="00A62FAB" w:rsidRPr="00634636">
        <w:rPr>
          <w:rFonts w:ascii="Times New Roman" w:hAnsi="Times New Roman"/>
          <w:b/>
          <w:sz w:val="24"/>
          <w:szCs w:val="24"/>
        </w:rPr>
        <w:t xml:space="preserve">. bendrojo lavinimo mokyklų mokinių sergamumas ausų ligomis </w:t>
      </w:r>
      <w:r w:rsidR="00A62FAB" w:rsidRPr="00634636">
        <w:rPr>
          <w:rFonts w:ascii="Times New Roman" w:eastAsia="Times New Roman" w:hAnsi="Times New Roman"/>
          <w:b/>
          <w:sz w:val="24"/>
          <w:szCs w:val="24"/>
          <w:lang w:eastAsia="lt-LT"/>
        </w:rPr>
        <w:t>pagal klases, proc.</w:t>
      </w:r>
      <w:r w:rsidR="00A62FAB" w:rsidRPr="00634636">
        <w:rPr>
          <w:rFonts w:ascii="Times New Roman" w:hAnsi="Times New Roman"/>
          <w:b/>
          <w:sz w:val="24"/>
          <w:szCs w:val="24"/>
        </w:rPr>
        <w:t xml:space="preserve"> </w:t>
      </w:r>
      <w:r w:rsidR="00A62FAB" w:rsidRPr="00634636">
        <w:rPr>
          <w:rFonts w:ascii="Times New Roman" w:hAnsi="Times New Roman"/>
          <w:b/>
          <w:sz w:val="20"/>
          <w:szCs w:val="20"/>
        </w:rPr>
        <w:t>(</w:t>
      </w:r>
      <w:r w:rsidR="00A62FAB" w:rsidRPr="00634636">
        <w:rPr>
          <w:rFonts w:ascii="Times New Roman" w:eastAsia="Times New Roman" w:hAnsi="Times New Roman"/>
          <w:b/>
          <w:sz w:val="20"/>
          <w:szCs w:val="20"/>
          <w:vertAlign w:val="superscript"/>
          <w:lang w:eastAsia="lt-LT"/>
        </w:rPr>
        <w:t>*</w:t>
      </w:r>
      <w:r w:rsidR="00A62FAB" w:rsidRPr="00634636">
        <w:rPr>
          <w:rFonts w:ascii="Times New Roman" w:eastAsia="Times New Roman" w:hAnsi="Times New Roman"/>
          <w:b/>
          <w:sz w:val="20"/>
          <w:szCs w:val="20"/>
          <w:lang w:eastAsia="lt-LT"/>
        </w:rPr>
        <w:t>PUG - Priešmokyklinio ugdymo grupės)</w:t>
      </w:r>
    </w:p>
    <w:p w:rsidR="00634636" w:rsidRPr="00634636" w:rsidRDefault="00634636" w:rsidP="00634636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A62FAB" w:rsidRDefault="00A62FAB" w:rsidP="00634636">
      <w:pPr>
        <w:pStyle w:val="Betarp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lt-LT"/>
        </w:rPr>
        <w:t>D</w:t>
      </w:r>
      <w:r w:rsidRPr="00A630B5">
        <w:rPr>
          <w:rFonts w:ascii="Times New Roman" w:eastAsia="Times New Roman" w:hAnsi="Times New Roman"/>
          <w:sz w:val="24"/>
          <w:szCs w:val="24"/>
          <w:lang w:eastAsia="lt-LT"/>
        </w:rPr>
        <w:t xml:space="preserve">augiausiai susirgimų užregistruota </w:t>
      </w:r>
      <w:r>
        <w:rPr>
          <w:rFonts w:ascii="Times New Roman" w:eastAsia="Times New Roman" w:hAnsi="Times New Roman"/>
          <w:sz w:val="24"/>
          <w:szCs w:val="24"/>
          <w:lang w:eastAsia="lt-LT"/>
        </w:rPr>
        <w:t>tarp 2 kl. (</w:t>
      </w:r>
      <w:r w:rsidR="007739DD">
        <w:rPr>
          <w:rFonts w:ascii="Times New Roman" w:eastAsia="Times New Roman" w:hAnsi="Times New Roman"/>
          <w:sz w:val="24"/>
          <w:szCs w:val="24"/>
          <w:lang w:eastAsia="lt-LT"/>
        </w:rPr>
        <w:t>42,9 proc.) ir 3 kl. (14,3</w:t>
      </w:r>
      <w:r>
        <w:rPr>
          <w:rFonts w:ascii="Times New Roman" w:eastAsia="Times New Roman" w:hAnsi="Times New Roman"/>
          <w:sz w:val="24"/>
          <w:szCs w:val="24"/>
          <w:lang w:eastAsia="lt-LT"/>
        </w:rPr>
        <w:t xml:space="preserve"> proc.)</w:t>
      </w:r>
      <w:r w:rsidRPr="00A630B5">
        <w:rPr>
          <w:rFonts w:ascii="Times New Roman" w:eastAsia="Times New Roman" w:hAnsi="Times New Roman"/>
          <w:sz w:val="24"/>
          <w:szCs w:val="24"/>
          <w:lang w:eastAsia="lt-LT"/>
        </w:rPr>
        <w:t xml:space="preserve"> mokinių</w:t>
      </w:r>
      <w:r>
        <w:rPr>
          <w:rFonts w:ascii="Times New Roman" w:eastAsia="Times New Roman" w:hAnsi="Times New Roman"/>
          <w:sz w:val="24"/>
          <w:szCs w:val="24"/>
          <w:lang w:eastAsia="lt-LT"/>
        </w:rPr>
        <w:t xml:space="preserve">. </w:t>
      </w:r>
      <w:r w:rsidR="007739DD">
        <w:rPr>
          <w:rFonts w:ascii="Times New Roman" w:eastAsia="Times New Roman" w:hAnsi="Times New Roman"/>
          <w:sz w:val="24"/>
          <w:szCs w:val="24"/>
          <w:lang w:eastAsia="lt-LT"/>
        </w:rPr>
        <w:t xml:space="preserve">5-8 kl. ir 12 kl. mokinių, sergančių ausų ligomis, nebuvo užregistruota (11 </w:t>
      </w:r>
      <w:r>
        <w:rPr>
          <w:rFonts w:ascii="Times New Roman" w:eastAsia="Times New Roman" w:hAnsi="Times New Roman"/>
          <w:sz w:val="24"/>
          <w:szCs w:val="24"/>
          <w:lang w:eastAsia="lt-LT"/>
        </w:rPr>
        <w:t xml:space="preserve">pav.). </w:t>
      </w:r>
    </w:p>
    <w:p w:rsidR="00EE46ED" w:rsidRPr="008C2397" w:rsidRDefault="00A62FAB" w:rsidP="00EE46ED">
      <w:pPr>
        <w:pStyle w:val="Betarp"/>
        <w:spacing w:line="276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8C2397">
        <w:rPr>
          <w:rFonts w:ascii="Times New Roman" w:hAnsi="Times New Roman"/>
          <w:b/>
          <w:i/>
          <w:sz w:val="24"/>
          <w:szCs w:val="24"/>
        </w:rPr>
        <w:t xml:space="preserve">Užkrečiamos ligos </w:t>
      </w:r>
      <w:r w:rsidRPr="008C2397">
        <w:rPr>
          <w:rFonts w:ascii="Times New Roman" w:hAnsi="Times New Roman"/>
          <w:sz w:val="24"/>
          <w:szCs w:val="24"/>
        </w:rPr>
        <w:t xml:space="preserve">užregistruotos 7 mokyklose. Daugiausiai susirgimų užregistruota </w:t>
      </w:r>
      <w:r w:rsidRPr="008C2397">
        <w:rPr>
          <w:rFonts w:ascii="Times New Roman" w:eastAsia="Times New Roman" w:hAnsi="Times New Roman"/>
          <w:sz w:val="24"/>
          <w:szCs w:val="24"/>
          <w:lang w:eastAsia="lt-LT"/>
        </w:rPr>
        <w:t xml:space="preserve">Tirkšlių Juozo - </w:t>
      </w:r>
      <w:proofErr w:type="spellStart"/>
      <w:r w:rsidRPr="008C2397">
        <w:rPr>
          <w:rFonts w:ascii="Times New Roman" w:eastAsia="Times New Roman" w:hAnsi="Times New Roman"/>
          <w:sz w:val="24"/>
          <w:szCs w:val="24"/>
          <w:lang w:eastAsia="lt-LT"/>
        </w:rPr>
        <w:t>Kazimieraičio</w:t>
      </w:r>
      <w:proofErr w:type="spellEnd"/>
      <w:r w:rsidRPr="008C2397">
        <w:rPr>
          <w:rFonts w:ascii="Times New Roman" w:eastAsia="Times New Roman" w:hAnsi="Times New Roman"/>
          <w:sz w:val="24"/>
          <w:szCs w:val="24"/>
          <w:lang w:eastAsia="lt-LT"/>
        </w:rPr>
        <w:t xml:space="preserve"> pag</w:t>
      </w:r>
      <w:r w:rsidR="0006593B" w:rsidRPr="008C2397">
        <w:rPr>
          <w:rFonts w:ascii="Times New Roman" w:eastAsia="Times New Roman" w:hAnsi="Times New Roman"/>
          <w:sz w:val="24"/>
          <w:szCs w:val="24"/>
          <w:lang w:eastAsia="lt-LT"/>
        </w:rPr>
        <w:t>rindinėje mok. - 11 atvejų, po 5</w:t>
      </w:r>
      <w:r w:rsidRPr="008C2397">
        <w:rPr>
          <w:rFonts w:ascii="Times New Roman" w:eastAsia="Times New Roman" w:hAnsi="Times New Roman"/>
          <w:sz w:val="24"/>
          <w:szCs w:val="24"/>
          <w:lang w:eastAsia="lt-LT"/>
        </w:rPr>
        <w:t xml:space="preserve"> atvejus - Kalnėnų pagrindinėje mok. ir </w:t>
      </w:r>
      <w:r w:rsidRPr="008C2397">
        <w:rPr>
          <w:rFonts w:ascii="Times New Roman" w:eastAsia="Times New Roman" w:hAnsi="Times New Roman"/>
          <w:sz w:val="24"/>
          <w:szCs w:val="24"/>
          <w:lang w:eastAsia="lt-LT"/>
        </w:rPr>
        <w:lastRenderedPageBreak/>
        <w:t xml:space="preserve">Sedos Vytauto Mačernio gimnazijoje, </w:t>
      </w:r>
      <w:r w:rsidR="0006593B" w:rsidRPr="008C2397">
        <w:rPr>
          <w:rFonts w:ascii="Times New Roman" w:eastAsia="Times New Roman" w:hAnsi="Times New Roman"/>
          <w:sz w:val="24"/>
          <w:szCs w:val="24"/>
          <w:lang w:eastAsia="lt-LT"/>
        </w:rPr>
        <w:t>3 atvejai - „Vyturio“ pradinėje mok., po 2 atvejus</w:t>
      </w:r>
      <w:r w:rsidRPr="008C2397">
        <w:rPr>
          <w:rFonts w:ascii="Times New Roman" w:eastAsia="Times New Roman" w:hAnsi="Times New Roman"/>
          <w:sz w:val="24"/>
          <w:szCs w:val="24"/>
          <w:lang w:eastAsia="lt-LT"/>
        </w:rPr>
        <w:t xml:space="preserve"> - </w:t>
      </w:r>
      <w:proofErr w:type="spellStart"/>
      <w:r w:rsidR="0006593B" w:rsidRPr="008C2397">
        <w:rPr>
          <w:rFonts w:ascii="Times New Roman" w:eastAsia="Times New Roman" w:hAnsi="Times New Roman"/>
          <w:sz w:val="24"/>
          <w:szCs w:val="24"/>
          <w:lang w:eastAsia="lt-LT"/>
        </w:rPr>
        <w:t>Balėnų</w:t>
      </w:r>
      <w:proofErr w:type="spellEnd"/>
      <w:r w:rsidR="0006593B" w:rsidRPr="008C2397">
        <w:rPr>
          <w:rFonts w:ascii="Times New Roman" w:eastAsia="Times New Roman" w:hAnsi="Times New Roman"/>
          <w:sz w:val="24"/>
          <w:szCs w:val="24"/>
          <w:lang w:eastAsia="lt-LT"/>
        </w:rPr>
        <w:t xml:space="preserve"> pagrindinėje mok., </w:t>
      </w:r>
      <w:r w:rsidRPr="008C2397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06593B" w:rsidRPr="008C2397">
        <w:rPr>
          <w:rFonts w:ascii="Times New Roman" w:eastAsia="Times New Roman" w:hAnsi="Times New Roman"/>
          <w:sz w:val="24"/>
          <w:szCs w:val="24"/>
          <w:lang w:eastAsia="lt-LT"/>
        </w:rPr>
        <w:t>Sodų</w:t>
      </w:r>
      <w:r w:rsidRPr="008C2397">
        <w:rPr>
          <w:rFonts w:ascii="Times New Roman" w:eastAsia="Times New Roman" w:hAnsi="Times New Roman"/>
          <w:sz w:val="24"/>
          <w:szCs w:val="24"/>
          <w:lang w:eastAsia="lt-LT"/>
        </w:rPr>
        <w:t xml:space="preserve"> pagrindinėje mok. bei </w:t>
      </w:r>
      <w:proofErr w:type="spellStart"/>
      <w:r w:rsidRPr="008C2397">
        <w:rPr>
          <w:rFonts w:ascii="Times New Roman" w:hAnsi="Times New Roman"/>
          <w:sz w:val="24"/>
          <w:szCs w:val="24"/>
        </w:rPr>
        <w:t>Židikų</w:t>
      </w:r>
      <w:proofErr w:type="spellEnd"/>
      <w:r w:rsidRPr="008C2397">
        <w:rPr>
          <w:rFonts w:ascii="Times New Roman" w:hAnsi="Times New Roman"/>
          <w:sz w:val="24"/>
          <w:szCs w:val="24"/>
        </w:rPr>
        <w:t xml:space="preserve"> M. Pečkauskaitės vidurinėje mok</w:t>
      </w:r>
      <w:r w:rsidRPr="008C2397">
        <w:rPr>
          <w:rFonts w:ascii="Times New Roman" w:eastAsia="Times New Roman" w:hAnsi="Times New Roman"/>
          <w:sz w:val="24"/>
          <w:szCs w:val="24"/>
          <w:lang w:eastAsia="lt-LT"/>
        </w:rPr>
        <w:t>.</w:t>
      </w:r>
      <w:r w:rsidR="0006593B" w:rsidRPr="008C2397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</w:p>
    <w:p w:rsidR="00A62FAB" w:rsidRPr="008C2397" w:rsidRDefault="00EE46ED" w:rsidP="00EE46ED">
      <w:pPr>
        <w:pStyle w:val="Betarp"/>
        <w:spacing w:line="276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8C2397">
        <w:rPr>
          <w:rFonts w:ascii="Times New Roman" w:eastAsia="Times New Roman" w:hAnsi="Times New Roman"/>
          <w:sz w:val="24"/>
          <w:szCs w:val="24"/>
          <w:lang w:eastAsia="lt-LT"/>
        </w:rPr>
        <w:t>Šiek tiek d</w:t>
      </w:r>
      <w:r w:rsidR="00A62FAB" w:rsidRPr="008C2397">
        <w:rPr>
          <w:rFonts w:ascii="Times New Roman" w:eastAsia="Times New Roman" w:hAnsi="Times New Roman"/>
          <w:sz w:val="24"/>
          <w:szCs w:val="24"/>
          <w:lang w:eastAsia="lt-LT"/>
        </w:rPr>
        <w:t>ažniau sirgo pra</w:t>
      </w:r>
      <w:r w:rsidRPr="008C2397">
        <w:rPr>
          <w:rFonts w:ascii="Times New Roman" w:eastAsia="Times New Roman" w:hAnsi="Times New Roman"/>
          <w:sz w:val="24"/>
          <w:szCs w:val="24"/>
          <w:lang w:eastAsia="lt-LT"/>
        </w:rPr>
        <w:t>dinių klasių (1-4 kl.) mokiniai - s</w:t>
      </w:r>
      <w:r w:rsidR="00A62FAB" w:rsidRPr="008C2397">
        <w:rPr>
          <w:rFonts w:ascii="Times New Roman" w:eastAsia="Times New Roman" w:hAnsi="Times New Roman"/>
          <w:sz w:val="24"/>
          <w:szCs w:val="24"/>
          <w:lang w:eastAsia="lt-LT"/>
        </w:rPr>
        <w:t xml:space="preserve">ergamumo vidurkis sudarė </w:t>
      </w:r>
      <w:r w:rsidR="00485CD4">
        <w:rPr>
          <w:rFonts w:ascii="Times New Roman" w:eastAsia="Times New Roman" w:hAnsi="Times New Roman"/>
          <w:sz w:val="24"/>
          <w:szCs w:val="24"/>
          <w:lang w:eastAsia="lt-LT"/>
        </w:rPr>
        <w:t>11</w:t>
      </w:r>
      <w:r w:rsidR="00A62FAB" w:rsidRPr="008C2397">
        <w:rPr>
          <w:rFonts w:ascii="Times New Roman" w:eastAsia="Times New Roman" w:hAnsi="Times New Roman"/>
          <w:sz w:val="24"/>
          <w:szCs w:val="24"/>
          <w:lang w:eastAsia="lt-LT"/>
        </w:rPr>
        <w:t xml:space="preserve"> proc., o vyresnių klasių (5-12 kl.) </w:t>
      </w:r>
      <w:r w:rsidRPr="008C2397">
        <w:rPr>
          <w:rFonts w:ascii="Times New Roman" w:eastAsia="Times New Roman" w:hAnsi="Times New Roman"/>
          <w:sz w:val="24"/>
          <w:szCs w:val="24"/>
          <w:lang w:eastAsia="lt-LT"/>
        </w:rPr>
        <w:t xml:space="preserve">- </w:t>
      </w:r>
      <w:r w:rsidR="00485CD4">
        <w:rPr>
          <w:rFonts w:ascii="Times New Roman" w:eastAsia="Times New Roman" w:hAnsi="Times New Roman"/>
          <w:sz w:val="24"/>
          <w:szCs w:val="24"/>
          <w:lang w:eastAsia="lt-LT"/>
        </w:rPr>
        <w:t>8</w:t>
      </w:r>
      <w:r w:rsidRPr="008C2397">
        <w:rPr>
          <w:rFonts w:ascii="Times New Roman" w:eastAsia="Times New Roman" w:hAnsi="Times New Roman"/>
          <w:sz w:val="24"/>
          <w:szCs w:val="24"/>
          <w:lang w:eastAsia="lt-LT"/>
        </w:rPr>
        <w:t xml:space="preserve"> proc.</w:t>
      </w:r>
      <w:r w:rsidR="00A62FAB" w:rsidRPr="008C2397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8C2397">
        <w:rPr>
          <w:rFonts w:ascii="Times New Roman" w:eastAsia="Times New Roman" w:hAnsi="Times New Roman"/>
          <w:sz w:val="24"/>
          <w:szCs w:val="24"/>
          <w:lang w:eastAsia="lt-LT"/>
        </w:rPr>
        <w:t>Tarp 11-12 kl. mokinių sergamumas</w:t>
      </w:r>
      <w:r w:rsidR="00A62FAB" w:rsidRPr="008C2397">
        <w:rPr>
          <w:rFonts w:ascii="Times New Roman" w:eastAsia="Times New Roman" w:hAnsi="Times New Roman"/>
          <w:sz w:val="24"/>
          <w:szCs w:val="24"/>
          <w:lang w:eastAsia="lt-LT"/>
        </w:rPr>
        <w:t xml:space="preserve"> nebuvo registruojamas</w:t>
      </w:r>
      <w:r w:rsidRPr="008C2397">
        <w:rPr>
          <w:rFonts w:ascii="Times New Roman" w:eastAsia="Times New Roman" w:hAnsi="Times New Roman"/>
          <w:sz w:val="24"/>
          <w:szCs w:val="24"/>
          <w:lang w:eastAsia="lt-LT"/>
        </w:rPr>
        <w:t xml:space="preserve"> (12 pav.)</w:t>
      </w:r>
      <w:r w:rsidR="00A62FAB" w:rsidRPr="008C2397">
        <w:rPr>
          <w:rFonts w:ascii="Times New Roman" w:eastAsia="Times New Roman" w:hAnsi="Times New Roman"/>
          <w:sz w:val="24"/>
          <w:szCs w:val="24"/>
          <w:lang w:eastAsia="lt-LT"/>
        </w:rPr>
        <w:t>.</w:t>
      </w:r>
    </w:p>
    <w:p w:rsidR="0006593B" w:rsidRDefault="0006593B" w:rsidP="0006593B">
      <w:pPr>
        <w:pStyle w:val="Betarp"/>
        <w:rPr>
          <w:rFonts w:ascii="Times New Roman" w:eastAsia="Times New Roman" w:hAnsi="Times New Roman"/>
          <w:color w:val="FF0000"/>
          <w:sz w:val="24"/>
          <w:szCs w:val="24"/>
          <w:lang w:eastAsia="lt-LT"/>
        </w:rPr>
      </w:pPr>
      <w:r>
        <w:rPr>
          <w:noProof/>
          <w:lang w:eastAsia="lt-LT"/>
        </w:rPr>
        <w:drawing>
          <wp:inline distT="0" distB="0" distL="0" distR="0" wp14:anchorId="6EE44A68" wp14:editId="00687748">
            <wp:extent cx="6076950" cy="2314575"/>
            <wp:effectExtent l="0" t="0" r="0" b="0"/>
            <wp:docPr id="7" name="Diagrama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06593B" w:rsidRDefault="0006593B" w:rsidP="0006593B">
      <w:pPr>
        <w:pStyle w:val="Betarp"/>
        <w:rPr>
          <w:rFonts w:ascii="Times New Roman" w:eastAsia="Times New Roman" w:hAnsi="Times New Roman"/>
          <w:b/>
          <w:sz w:val="20"/>
          <w:szCs w:val="20"/>
          <w:lang w:eastAsia="lt-LT"/>
        </w:rPr>
      </w:pPr>
      <w:r>
        <w:rPr>
          <w:rFonts w:ascii="Times New Roman" w:eastAsia="Times New Roman" w:hAnsi="Times New Roman"/>
          <w:b/>
          <w:sz w:val="24"/>
          <w:szCs w:val="24"/>
          <w:lang w:eastAsia="lt-LT"/>
        </w:rPr>
        <w:t>12</w:t>
      </w:r>
      <w:r w:rsidRPr="00634636">
        <w:rPr>
          <w:rFonts w:ascii="Times New Roman" w:eastAsia="Times New Roman" w:hAnsi="Times New Roman"/>
          <w:b/>
          <w:sz w:val="24"/>
          <w:szCs w:val="24"/>
          <w:lang w:eastAsia="lt-LT"/>
        </w:rPr>
        <w:t xml:space="preserve"> pav. </w:t>
      </w:r>
      <w:r w:rsidRPr="00634636">
        <w:rPr>
          <w:rFonts w:ascii="Times New Roman" w:hAnsi="Times New Roman"/>
          <w:b/>
          <w:sz w:val="24"/>
          <w:szCs w:val="24"/>
        </w:rPr>
        <w:t xml:space="preserve">2016 m. IV </w:t>
      </w:r>
      <w:proofErr w:type="spellStart"/>
      <w:r w:rsidRPr="00634636">
        <w:rPr>
          <w:rFonts w:ascii="Times New Roman" w:hAnsi="Times New Roman"/>
          <w:b/>
          <w:sz w:val="24"/>
          <w:szCs w:val="24"/>
        </w:rPr>
        <w:t>ketv</w:t>
      </w:r>
      <w:proofErr w:type="spellEnd"/>
      <w:r w:rsidRPr="00634636">
        <w:rPr>
          <w:rFonts w:ascii="Times New Roman" w:hAnsi="Times New Roman"/>
          <w:b/>
          <w:sz w:val="24"/>
          <w:szCs w:val="24"/>
        </w:rPr>
        <w:t xml:space="preserve">. bendrojo lavinimo mokyklų mokinių sergamumas </w:t>
      </w:r>
      <w:r w:rsidR="00EE46ED">
        <w:rPr>
          <w:rFonts w:ascii="Times New Roman" w:hAnsi="Times New Roman"/>
          <w:b/>
          <w:sz w:val="24"/>
          <w:szCs w:val="24"/>
        </w:rPr>
        <w:t>užkrečiamosiomis</w:t>
      </w:r>
      <w:r w:rsidRPr="00634636">
        <w:rPr>
          <w:rFonts w:ascii="Times New Roman" w:hAnsi="Times New Roman"/>
          <w:b/>
          <w:sz w:val="24"/>
          <w:szCs w:val="24"/>
        </w:rPr>
        <w:t xml:space="preserve"> ligomis </w:t>
      </w:r>
      <w:r w:rsidRPr="00634636">
        <w:rPr>
          <w:rFonts w:ascii="Times New Roman" w:eastAsia="Times New Roman" w:hAnsi="Times New Roman"/>
          <w:b/>
          <w:sz w:val="24"/>
          <w:szCs w:val="24"/>
          <w:lang w:eastAsia="lt-LT"/>
        </w:rPr>
        <w:t>pagal klases, proc.</w:t>
      </w:r>
      <w:r w:rsidRPr="00634636">
        <w:rPr>
          <w:rFonts w:ascii="Times New Roman" w:hAnsi="Times New Roman"/>
          <w:b/>
          <w:sz w:val="24"/>
          <w:szCs w:val="24"/>
        </w:rPr>
        <w:t xml:space="preserve"> </w:t>
      </w:r>
      <w:r w:rsidRPr="00634636">
        <w:rPr>
          <w:rFonts w:ascii="Times New Roman" w:hAnsi="Times New Roman"/>
          <w:b/>
          <w:sz w:val="20"/>
          <w:szCs w:val="20"/>
        </w:rPr>
        <w:t>(</w:t>
      </w:r>
      <w:r w:rsidRPr="00634636">
        <w:rPr>
          <w:rFonts w:ascii="Times New Roman" w:eastAsia="Times New Roman" w:hAnsi="Times New Roman"/>
          <w:b/>
          <w:sz w:val="20"/>
          <w:szCs w:val="20"/>
          <w:vertAlign w:val="superscript"/>
          <w:lang w:eastAsia="lt-LT"/>
        </w:rPr>
        <w:t>*</w:t>
      </w:r>
      <w:r w:rsidRPr="00634636">
        <w:rPr>
          <w:rFonts w:ascii="Times New Roman" w:eastAsia="Times New Roman" w:hAnsi="Times New Roman"/>
          <w:b/>
          <w:sz w:val="20"/>
          <w:szCs w:val="20"/>
          <w:lang w:eastAsia="lt-LT"/>
        </w:rPr>
        <w:t>PUG - Priešmokyklinio ugdymo grupės)</w:t>
      </w:r>
    </w:p>
    <w:p w:rsidR="0006593B" w:rsidRPr="00282BF0" w:rsidRDefault="0006593B" w:rsidP="0006593B">
      <w:pPr>
        <w:pStyle w:val="Betarp"/>
        <w:rPr>
          <w:rFonts w:ascii="Times New Roman" w:eastAsia="Times New Roman" w:hAnsi="Times New Roman"/>
          <w:color w:val="FF0000"/>
          <w:sz w:val="24"/>
          <w:szCs w:val="24"/>
          <w:lang w:eastAsia="lt-LT"/>
        </w:rPr>
      </w:pPr>
    </w:p>
    <w:p w:rsidR="00C74E04" w:rsidRDefault="00F22EBC" w:rsidP="0027595D">
      <w:pPr>
        <w:pStyle w:val="Betarp"/>
        <w:spacing w:line="276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27595D">
        <w:rPr>
          <w:rFonts w:ascii="Times New Roman" w:eastAsia="Times New Roman" w:hAnsi="Times New Roman"/>
          <w:sz w:val="24"/>
          <w:szCs w:val="24"/>
          <w:lang w:eastAsia="lt-LT"/>
        </w:rPr>
        <w:t>Per IV</w:t>
      </w:r>
      <w:r w:rsidR="00A62FAB" w:rsidRPr="0027595D">
        <w:rPr>
          <w:rFonts w:ascii="Times New Roman" w:eastAsia="Times New Roman" w:hAnsi="Times New Roman"/>
          <w:sz w:val="24"/>
          <w:szCs w:val="24"/>
          <w:lang w:eastAsia="lt-LT"/>
        </w:rPr>
        <w:t xml:space="preserve"> ketvirtį bendrojo lavinimo mokyklose užregistruoti </w:t>
      </w:r>
      <w:r w:rsidRPr="0027595D">
        <w:rPr>
          <w:rFonts w:ascii="Times New Roman" w:eastAsia="Times New Roman" w:hAnsi="Times New Roman"/>
          <w:sz w:val="24"/>
          <w:szCs w:val="24"/>
          <w:lang w:eastAsia="lt-LT"/>
        </w:rPr>
        <w:t>76</w:t>
      </w:r>
      <w:r w:rsidR="00A62FAB" w:rsidRPr="0027595D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A62FAB" w:rsidRPr="0027595D">
        <w:rPr>
          <w:rFonts w:ascii="Times New Roman" w:eastAsia="Times New Roman" w:hAnsi="Times New Roman"/>
          <w:b/>
          <w:i/>
          <w:sz w:val="24"/>
          <w:szCs w:val="24"/>
          <w:lang w:eastAsia="lt-LT"/>
        </w:rPr>
        <w:t>traumų</w:t>
      </w:r>
      <w:r w:rsidR="00A62FAB" w:rsidRPr="0027595D">
        <w:rPr>
          <w:rFonts w:ascii="Times New Roman" w:eastAsia="Times New Roman" w:hAnsi="Times New Roman"/>
          <w:sz w:val="24"/>
          <w:szCs w:val="24"/>
          <w:lang w:eastAsia="lt-LT"/>
        </w:rPr>
        <w:t xml:space="preserve"> atvejai - </w:t>
      </w:r>
      <w:r w:rsidRPr="0027595D">
        <w:rPr>
          <w:rFonts w:ascii="Times New Roman" w:eastAsia="Times New Roman" w:hAnsi="Times New Roman"/>
          <w:sz w:val="24"/>
          <w:szCs w:val="24"/>
          <w:lang w:eastAsia="lt-LT"/>
        </w:rPr>
        <w:t>445</w:t>
      </w:r>
      <w:r w:rsidR="00A62FAB" w:rsidRPr="0027595D">
        <w:rPr>
          <w:rFonts w:ascii="Times New Roman" w:eastAsia="Times New Roman" w:hAnsi="Times New Roman"/>
          <w:sz w:val="24"/>
          <w:szCs w:val="24"/>
          <w:lang w:eastAsia="lt-LT"/>
        </w:rPr>
        <w:t xml:space="preserve"> praleistos dienos. Vidutinė praleistų dienų trukmė sudarė apie </w:t>
      </w:r>
      <w:r w:rsidRPr="0027595D">
        <w:rPr>
          <w:rFonts w:ascii="Times New Roman" w:eastAsia="Times New Roman" w:hAnsi="Times New Roman"/>
          <w:sz w:val="24"/>
          <w:szCs w:val="24"/>
          <w:lang w:eastAsia="lt-LT"/>
        </w:rPr>
        <w:t>6</w:t>
      </w:r>
      <w:r w:rsidR="00C74E04">
        <w:rPr>
          <w:rFonts w:ascii="Times New Roman" w:eastAsia="Times New Roman" w:hAnsi="Times New Roman"/>
          <w:sz w:val="24"/>
          <w:szCs w:val="24"/>
          <w:lang w:eastAsia="lt-LT"/>
        </w:rPr>
        <w:t xml:space="preserve"> dienas.</w:t>
      </w:r>
    </w:p>
    <w:p w:rsidR="00A62FAB" w:rsidRPr="0027595D" w:rsidRDefault="0033106B" w:rsidP="0027595D">
      <w:pPr>
        <w:pStyle w:val="Betarp"/>
        <w:spacing w:line="276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27595D">
        <w:rPr>
          <w:rFonts w:ascii="Times New Roman" w:eastAsia="Times New Roman" w:hAnsi="Times New Roman"/>
          <w:sz w:val="24"/>
          <w:szCs w:val="24"/>
          <w:lang w:eastAsia="lt-LT"/>
        </w:rPr>
        <w:t>Pusėje savivaldybės mokyklų buvo užregistruoti traumų atvejai (13 mokyklų)</w:t>
      </w:r>
      <w:r>
        <w:rPr>
          <w:rFonts w:ascii="Times New Roman" w:eastAsia="Times New Roman" w:hAnsi="Times New Roman"/>
          <w:sz w:val="24"/>
          <w:szCs w:val="24"/>
          <w:lang w:eastAsia="lt-LT"/>
        </w:rPr>
        <w:t xml:space="preserve"> (13 pav.)</w:t>
      </w:r>
      <w:r w:rsidRPr="0027595D">
        <w:rPr>
          <w:rFonts w:ascii="Times New Roman" w:eastAsia="Times New Roman" w:hAnsi="Times New Roman"/>
          <w:sz w:val="24"/>
          <w:szCs w:val="24"/>
          <w:lang w:eastAsia="lt-LT"/>
        </w:rPr>
        <w:t xml:space="preserve">. </w:t>
      </w:r>
    </w:p>
    <w:p w:rsidR="0027595D" w:rsidRDefault="0027595D" w:rsidP="0033106B">
      <w:pPr>
        <w:pStyle w:val="Betarp"/>
        <w:spacing w:line="276" w:lineRule="auto"/>
        <w:rPr>
          <w:rFonts w:ascii="Times New Roman" w:hAnsi="Times New Roman"/>
          <w:sz w:val="24"/>
          <w:szCs w:val="24"/>
          <w:lang w:eastAsia="lt-LT"/>
        </w:rPr>
      </w:pPr>
      <w:r>
        <w:rPr>
          <w:noProof/>
          <w:lang w:eastAsia="lt-LT"/>
        </w:rPr>
        <w:drawing>
          <wp:inline distT="0" distB="0" distL="0" distR="0" wp14:anchorId="24DBFF6D" wp14:editId="63ECC42C">
            <wp:extent cx="6153150" cy="3914775"/>
            <wp:effectExtent l="0" t="0" r="0" b="0"/>
            <wp:docPr id="8" name="Diagrama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33106B" w:rsidRPr="0033106B" w:rsidRDefault="0033106B" w:rsidP="0033106B">
      <w:pPr>
        <w:pStyle w:val="Betarp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13</w:t>
      </w:r>
      <w:r w:rsidRPr="0033106B">
        <w:rPr>
          <w:rFonts w:ascii="Times New Roman" w:hAnsi="Times New Roman"/>
          <w:b/>
          <w:sz w:val="24"/>
          <w:szCs w:val="24"/>
        </w:rPr>
        <w:t xml:space="preserve"> pav. 2016 m. I</w:t>
      </w:r>
      <w:r>
        <w:rPr>
          <w:rFonts w:ascii="Times New Roman" w:hAnsi="Times New Roman"/>
          <w:b/>
          <w:sz w:val="24"/>
          <w:szCs w:val="24"/>
        </w:rPr>
        <w:t>V</w:t>
      </w:r>
      <w:r w:rsidRPr="0033106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3106B">
        <w:rPr>
          <w:rFonts w:ascii="Times New Roman" w:hAnsi="Times New Roman"/>
          <w:b/>
          <w:sz w:val="24"/>
          <w:szCs w:val="24"/>
        </w:rPr>
        <w:t>ketv</w:t>
      </w:r>
      <w:proofErr w:type="spellEnd"/>
      <w:r w:rsidRPr="0033106B">
        <w:rPr>
          <w:rFonts w:ascii="Times New Roman" w:hAnsi="Times New Roman"/>
          <w:b/>
          <w:sz w:val="24"/>
          <w:szCs w:val="24"/>
        </w:rPr>
        <w:t>. bendrojo lavinimo mokyklų mokinių traumų atvejų skaičius,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33106B">
        <w:rPr>
          <w:rFonts w:ascii="Times New Roman" w:hAnsi="Times New Roman"/>
          <w:b/>
          <w:sz w:val="24"/>
          <w:szCs w:val="24"/>
        </w:rPr>
        <w:t>tenkantis 1 mokiniui</w:t>
      </w:r>
    </w:p>
    <w:p w:rsidR="00A62FAB" w:rsidRPr="0027595D" w:rsidRDefault="00A62FAB" w:rsidP="002C4C1D">
      <w:pPr>
        <w:pStyle w:val="Betarp"/>
        <w:spacing w:line="276" w:lineRule="auto"/>
        <w:ind w:firstLine="567"/>
        <w:jc w:val="both"/>
        <w:rPr>
          <w:rFonts w:ascii="Times New Roman" w:hAnsi="Times New Roman"/>
          <w:sz w:val="24"/>
          <w:szCs w:val="24"/>
          <w:lang w:eastAsia="lt-LT"/>
        </w:rPr>
      </w:pPr>
      <w:r w:rsidRPr="0027595D">
        <w:rPr>
          <w:rFonts w:ascii="Times New Roman" w:hAnsi="Times New Roman"/>
          <w:sz w:val="24"/>
          <w:szCs w:val="24"/>
          <w:lang w:eastAsia="lt-LT"/>
        </w:rPr>
        <w:lastRenderedPageBreak/>
        <w:t xml:space="preserve">Daugiausia traumų atvejų buvo užregistruota </w:t>
      </w:r>
      <w:r w:rsidR="00C33E96">
        <w:rPr>
          <w:rFonts w:ascii="Times New Roman" w:hAnsi="Times New Roman"/>
          <w:sz w:val="24"/>
          <w:szCs w:val="24"/>
          <w:lang w:eastAsia="lt-LT"/>
        </w:rPr>
        <w:t>Merkelio Račkausko gimnazijoje (15 atvejų) ir Viekšnių gimnazijoje (</w:t>
      </w:r>
      <w:r w:rsidRPr="0027595D">
        <w:rPr>
          <w:rFonts w:ascii="Times New Roman" w:hAnsi="Times New Roman"/>
          <w:sz w:val="24"/>
          <w:szCs w:val="24"/>
          <w:lang w:eastAsia="lt-LT"/>
        </w:rPr>
        <w:t>12 atvejų</w:t>
      </w:r>
      <w:r w:rsidR="00C33E96">
        <w:rPr>
          <w:rFonts w:ascii="Times New Roman" w:hAnsi="Times New Roman"/>
          <w:sz w:val="24"/>
          <w:szCs w:val="24"/>
          <w:lang w:eastAsia="lt-LT"/>
        </w:rPr>
        <w:t>)</w:t>
      </w:r>
      <w:r w:rsidRPr="0027595D">
        <w:rPr>
          <w:rFonts w:ascii="Times New Roman" w:hAnsi="Times New Roman"/>
          <w:sz w:val="24"/>
          <w:szCs w:val="24"/>
          <w:lang w:eastAsia="lt-LT"/>
        </w:rPr>
        <w:t>. Taip pat nemažai traumų atvejų užregistruota</w:t>
      </w:r>
      <w:r w:rsidR="00C33E96">
        <w:rPr>
          <w:rFonts w:ascii="Times New Roman" w:hAnsi="Times New Roman"/>
          <w:sz w:val="24"/>
          <w:szCs w:val="24"/>
          <w:lang w:eastAsia="lt-LT"/>
        </w:rPr>
        <w:t xml:space="preserve"> Kalnėnų pagrindinėje mok. (9 atvejai), Mažeikių politechnikos mokykloje (8 atvejai), Sedos Vytauto Mačernio gimnazijoje (7 atvejai) ir Sodų pagrindinėje mok. (6 atvejai).</w:t>
      </w:r>
      <w:r w:rsidRPr="0027595D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C33E96">
        <w:rPr>
          <w:rFonts w:ascii="Times New Roman" w:hAnsi="Times New Roman"/>
          <w:sz w:val="24"/>
          <w:szCs w:val="24"/>
          <w:lang w:eastAsia="lt-LT"/>
        </w:rPr>
        <w:t xml:space="preserve">Po 4 atvejus užregistruota </w:t>
      </w:r>
      <w:r w:rsidRPr="0027595D">
        <w:rPr>
          <w:rFonts w:ascii="Times New Roman" w:hAnsi="Times New Roman"/>
          <w:sz w:val="24"/>
          <w:szCs w:val="24"/>
          <w:lang w:eastAsia="lt-LT"/>
        </w:rPr>
        <w:t>„Vyturio“ pradinėje mok.,</w:t>
      </w:r>
      <w:r w:rsidR="00C33E96" w:rsidRPr="00C33E96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C33E96" w:rsidRPr="0027595D">
        <w:rPr>
          <w:rFonts w:ascii="Times New Roman" w:hAnsi="Times New Roman"/>
          <w:sz w:val="24"/>
          <w:szCs w:val="24"/>
          <w:lang w:eastAsia="lt-LT"/>
        </w:rPr>
        <w:t xml:space="preserve">Tirkšlių Juozo - </w:t>
      </w:r>
      <w:proofErr w:type="spellStart"/>
      <w:r w:rsidR="00C33E96" w:rsidRPr="0027595D">
        <w:rPr>
          <w:rFonts w:ascii="Times New Roman" w:hAnsi="Times New Roman"/>
          <w:sz w:val="24"/>
          <w:szCs w:val="24"/>
          <w:lang w:eastAsia="lt-LT"/>
        </w:rPr>
        <w:t>Kazimieraičio</w:t>
      </w:r>
      <w:proofErr w:type="spellEnd"/>
      <w:r w:rsidR="00C33E96" w:rsidRPr="0027595D">
        <w:rPr>
          <w:rFonts w:ascii="Times New Roman" w:hAnsi="Times New Roman"/>
          <w:sz w:val="24"/>
          <w:szCs w:val="24"/>
          <w:lang w:eastAsia="lt-LT"/>
        </w:rPr>
        <w:t xml:space="preserve"> pagrindinėje mok.</w:t>
      </w:r>
      <w:r w:rsidR="00C33E96">
        <w:rPr>
          <w:rFonts w:ascii="Times New Roman" w:hAnsi="Times New Roman"/>
          <w:sz w:val="24"/>
          <w:szCs w:val="24"/>
          <w:lang w:eastAsia="lt-LT"/>
        </w:rPr>
        <w:t xml:space="preserve"> ir Gabijos gimnazijoje., 3 atvejai - „Žiburėlio“ pradinėje mok., 2 atvejai - </w:t>
      </w:r>
      <w:proofErr w:type="spellStart"/>
      <w:r w:rsidR="00C33E96">
        <w:rPr>
          <w:rFonts w:ascii="Times New Roman" w:hAnsi="Times New Roman"/>
          <w:sz w:val="24"/>
          <w:szCs w:val="24"/>
          <w:lang w:eastAsia="lt-LT"/>
        </w:rPr>
        <w:t>Židikų</w:t>
      </w:r>
      <w:proofErr w:type="spellEnd"/>
      <w:r w:rsidR="00C33E96">
        <w:rPr>
          <w:rFonts w:ascii="Times New Roman" w:hAnsi="Times New Roman"/>
          <w:sz w:val="24"/>
          <w:szCs w:val="24"/>
          <w:lang w:eastAsia="lt-LT"/>
        </w:rPr>
        <w:t xml:space="preserve"> M. Pečkauskaitės vidurinėje mok. ir </w:t>
      </w:r>
      <w:r w:rsidRPr="0027595D">
        <w:rPr>
          <w:rFonts w:ascii="Times New Roman" w:hAnsi="Times New Roman"/>
          <w:sz w:val="24"/>
          <w:szCs w:val="24"/>
          <w:lang w:eastAsia="lt-LT"/>
        </w:rPr>
        <w:t xml:space="preserve"> po 1 atvejį - </w:t>
      </w:r>
      <w:r w:rsidR="00C33E96">
        <w:rPr>
          <w:rFonts w:ascii="Times New Roman" w:hAnsi="Times New Roman"/>
          <w:sz w:val="24"/>
          <w:szCs w:val="24"/>
          <w:lang w:eastAsia="lt-LT"/>
        </w:rPr>
        <w:t xml:space="preserve">Užlieknės </w:t>
      </w:r>
      <w:r w:rsidRPr="0027595D">
        <w:rPr>
          <w:rFonts w:ascii="Times New Roman" w:hAnsi="Times New Roman"/>
          <w:sz w:val="24"/>
          <w:szCs w:val="24"/>
          <w:lang w:eastAsia="lt-LT"/>
        </w:rPr>
        <w:t xml:space="preserve">ir </w:t>
      </w:r>
      <w:r w:rsidR="00C33E96">
        <w:rPr>
          <w:rFonts w:ascii="Times New Roman" w:hAnsi="Times New Roman"/>
          <w:sz w:val="24"/>
          <w:szCs w:val="24"/>
          <w:lang w:eastAsia="lt-LT"/>
        </w:rPr>
        <w:t>„</w:t>
      </w:r>
      <w:proofErr w:type="spellStart"/>
      <w:r w:rsidR="00C33E96">
        <w:rPr>
          <w:rFonts w:ascii="Times New Roman" w:hAnsi="Times New Roman"/>
          <w:sz w:val="24"/>
          <w:szCs w:val="24"/>
          <w:lang w:eastAsia="lt-LT"/>
        </w:rPr>
        <w:t>Jevaro</w:t>
      </w:r>
      <w:proofErr w:type="spellEnd"/>
      <w:r w:rsidR="00C33E96">
        <w:rPr>
          <w:rFonts w:ascii="Times New Roman" w:hAnsi="Times New Roman"/>
          <w:sz w:val="24"/>
          <w:szCs w:val="24"/>
          <w:lang w:eastAsia="lt-LT"/>
        </w:rPr>
        <w:t>“ pagrindinėse mok. (13</w:t>
      </w:r>
      <w:r w:rsidRPr="0027595D">
        <w:rPr>
          <w:rFonts w:ascii="Times New Roman" w:hAnsi="Times New Roman"/>
          <w:sz w:val="24"/>
          <w:szCs w:val="24"/>
          <w:lang w:eastAsia="lt-LT"/>
        </w:rPr>
        <w:t xml:space="preserve"> pav.). </w:t>
      </w:r>
    </w:p>
    <w:p w:rsidR="00A62FAB" w:rsidRPr="00075F2F" w:rsidRDefault="00A62FAB" w:rsidP="002C4C1D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075F2F">
        <w:rPr>
          <w:rFonts w:ascii="Times New Roman" w:eastAsia="Times New Roman" w:hAnsi="Times New Roman"/>
          <w:sz w:val="24"/>
          <w:szCs w:val="24"/>
          <w:lang w:eastAsia="lt-LT"/>
        </w:rPr>
        <w:t>D</w:t>
      </w:r>
      <w:r>
        <w:rPr>
          <w:rFonts w:ascii="Times New Roman" w:eastAsia="Times New Roman" w:hAnsi="Times New Roman"/>
          <w:sz w:val="24"/>
          <w:szCs w:val="24"/>
          <w:lang w:eastAsia="lt-LT"/>
        </w:rPr>
        <w:t xml:space="preserve">augiausia traumų patyrė vyresniųjų klasių mokiniai - </w:t>
      </w:r>
      <w:r w:rsidRPr="00075F2F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lt-LT"/>
        </w:rPr>
        <w:t xml:space="preserve">tarp </w:t>
      </w:r>
      <w:r w:rsidR="00380B23">
        <w:rPr>
          <w:rFonts w:ascii="Times New Roman" w:eastAsia="Times New Roman" w:hAnsi="Times New Roman"/>
          <w:sz w:val="24"/>
          <w:szCs w:val="24"/>
          <w:lang w:eastAsia="lt-LT"/>
        </w:rPr>
        <w:t>7-12</w:t>
      </w:r>
      <w:r>
        <w:rPr>
          <w:rFonts w:ascii="Times New Roman" w:eastAsia="Times New Roman" w:hAnsi="Times New Roman"/>
          <w:sz w:val="24"/>
          <w:szCs w:val="24"/>
          <w:lang w:eastAsia="lt-LT"/>
        </w:rPr>
        <w:t xml:space="preserve"> kl. mokinių buvo užregistruota </w:t>
      </w:r>
      <w:r w:rsidR="00380B23">
        <w:rPr>
          <w:rFonts w:ascii="Times New Roman" w:eastAsia="Times New Roman" w:hAnsi="Times New Roman"/>
          <w:sz w:val="24"/>
          <w:szCs w:val="24"/>
          <w:lang w:eastAsia="lt-LT"/>
        </w:rPr>
        <w:t xml:space="preserve">nuo 6 iki 11 </w:t>
      </w:r>
      <w:r>
        <w:rPr>
          <w:rFonts w:ascii="Times New Roman" w:eastAsia="Times New Roman" w:hAnsi="Times New Roman"/>
          <w:sz w:val="24"/>
          <w:szCs w:val="24"/>
          <w:lang w:eastAsia="lt-LT"/>
        </w:rPr>
        <w:t xml:space="preserve">traumų atvejų, tarp </w:t>
      </w:r>
      <w:r w:rsidR="00380B23">
        <w:rPr>
          <w:rFonts w:ascii="Times New Roman" w:eastAsia="Times New Roman" w:hAnsi="Times New Roman"/>
          <w:sz w:val="24"/>
          <w:szCs w:val="24"/>
          <w:lang w:eastAsia="lt-LT"/>
        </w:rPr>
        <w:t>2</w:t>
      </w:r>
      <w:r>
        <w:rPr>
          <w:rFonts w:ascii="Times New Roman" w:eastAsia="Times New Roman" w:hAnsi="Times New Roman"/>
          <w:sz w:val="24"/>
          <w:szCs w:val="24"/>
          <w:lang w:eastAsia="lt-LT"/>
        </w:rPr>
        <w:t xml:space="preserve"> kl. </w:t>
      </w:r>
      <w:r w:rsidR="00380B23">
        <w:rPr>
          <w:rFonts w:ascii="Times New Roman" w:eastAsia="Times New Roman" w:hAnsi="Times New Roman"/>
          <w:sz w:val="24"/>
          <w:szCs w:val="24"/>
          <w:lang w:eastAsia="lt-LT"/>
        </w:rPr>
        <w:t xml:space="preserve"> ir 5-6 kl. mokinių - po 5 atvejus, tarp 4</w:t>
      </w:r>
      <w:r>
        <w:rPr>
          <w:rFonts w:ascii="Times New Roman" w:eastAsia="Times New Roman" w:hAnsi="Times New Roman"/>
          <w:sz w:val="24"/>
          <w:szCs w:val="24"/>
          <w:lang w:eastAsia="lt-LT"/>
        </w:rPr>
        <w:t xml:space="preserve"> kl. - </w:t>
      </w:r>
      <w:r w:rsidR="00380B23">
        <w:rPr>
          <w:rFonts w:ascii="Times New Roman" w:eastAsia="Times New Roman" w:hAnsi="Times New Roman"/>
          <w:sz w:val="24"/>
          <w:szCs w:val="24"/>
          <w:lang w:eastAsia="lt-LT"/>
        </w:rPr>
        <w:t>4</w:t>
      </w:r>
      <w:r>
        <w:rPr>
          <w:rFonts w:ascii="Times New Roman" w:eastAsia="Times New Roman" w:hAnsi="Times New Roman"/>
          <w:sz w:val="24"/>
          <w:szCs w:val="24"/>
          <w:lang w:eastAsia="lt-LT"/>
        </w:rPr>
        <w:t xml:space="preserve"> atvejai, tarp </w:t>
      </w:r>
      <w:r w:rsidR="00380B23">
        <w:rPr>
          <w:rFonts w:ascii="Times New Roman" w:eastAsia="Times New Roman" w:hAnsi="Times New Roman"/>
          <w:sz w:val="24"/>
          <w:szCs w:val="24"/>
          <w:lang w:eastAsia="lt-LT"/>
        </w:rPr>
        <w:t>1 kl. ir 3 kl. mokinių - po 1 atvejį</w:t>
      </w:r>
      <w:r>
        <w:rPr>
          <w:rFonts w:ascii="Times New Roman" w:eastAsia="Times New Roman" w:hAnsi="Times New Roman"/>
          <w:sz w:val="24"/>
          <w:szCs w:val="24"/>
          <w:lang w:eastAsia="lt-LT"/>
        </w:rPr>
        <w:t xml:space="preserve">. Tarp priešmokyklinio ugdymo grupių </w:t>
      </w:r>
      <w:r w:rsidR="00380B23">
        <w:rPr>
          <w:rFonts w:ascii="Times New Roman" w:eastAsia="Times New Roman" w:hAnsi="Times New Roman"/>
          <w:sz w:val="24"/>
          <w:szCs w:val="24"/>
          <w:lang w:eastAsia="lt-LT"/>
        </w:rPr>
        <w:t>vaikų traumų nebuvo registruota</w:t>
      </w:r>
      <w:r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380B23">
        <w:rPr>
          <w:rFonts w:ascii="Times New Roman" w:eastAsia="Times New Roman" w:hAnsi="Times New Roman"/>
          <w:sz w:val="24"/>
          <w:szCs w:val="24"/>
          <w:lang w:eastAsia="lt-LT"/>
        </w:rPr>
        <w:t>(14</w:t>
      </w:r>
      <w:r>
        <w:rPr>
          <w:rFonts w:ascii="Times New Roman" w:eastAsia="Times New Roman" w:hAnsi="Times New Roman"/>
          <w:sz w:val="24"/>
          <w:szCs w:val="24"/>
          <w:lang w:eastAsia="lt-LT"/>
        </w:rPr>
        <w:t xml:space="preserve"> pav.).</w:t>
      </w:r>
    </w:p>
    <w:p w:rsidR="00A62FAB" w:rsidRPr="00C14F68" w:rsidRDefault="00B754DB" w:rsidP="002C4C1D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792047E8" wp14:editId="767D4605">
            <wp:extent cx="6124575" cy="2305050"/>
            <wp:effectExtent l="0" t="0" r="0" b="0"/>
            <wp:docPr id="9" name="Diagrama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A62FAB" w:rsidRPr="00B754DB" w:rsidRDefault="00B754DB" w:rsidP="002C4C1D">
      <w:pPr>
        <w:spacing w:after="0" w:line="276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eastAsia="Times New Roman" w:hAnsi="Times New Roman"/>
          <w:b/>
          <w:sz w:val="24"/>
          <w:szCs w:val="24"/>
          <w:lang w:eastAsia="lt-LT"/>
        </w:rPr>
        <w:t>14</w:t>
      </w:r>
      <w:r w:rsidR="00A62FAB" w:rsidRPr="00A111CF">
        <w:rPr>
          <w:rFonts w:ascii="Times New Roman" w:eastAsia="Times New Roman" w:hAnsi="Times New Roman"/>
          <w:b/>
          <w:sz w:val="24"/>
          <w:szCs w:val="24"/>
          <w:lang w:eastAsia="lt-LT"/>
        </w:rPr>
        <w:t xml:space="preserve"> pav. </w:t>
      </w:r>
      <w:r w:rsidR="00A62FAB" w:rsidRPr="00A111CF">
        <w:rPr>
          <w:rFonts w:ascii="Times New Roman" w:hAnsi="Times New Roman"/>
          <w:b/>
          <w:sz w:val="24"/>
          <w:szCs w:val="24"/>
        </w:rPr>
        <w:t>2016 m. I</w:t>
      </w:r>
      <w:r>
        <w:rPr>
          <w:rFonts w:ascii="Times New Roman" w:hAnsi="Times New Roman"/>
          <w:b/>
          <w:sz w:val="24"/>
          <w:szCs w:val="24"/>
        </w:rPr>
        <w:t>V</w:t>
      </w:r>
      <w:r w:rsidR="00A62FAB" w:rsidRPr="00A111CF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A62FAB" w:rsidRPr="00A111CF">
        <w:rPr>
          <w:rFonts w:ascii="Times New Roman" w:hAnsi="Times New Roman"/>
          <w:b/>
          <w:sz w:val="24"/>
          <w:szCs w:val="24"/>
        </w:rPr>
        <w:t>ketv</w:t>
      </w:r>
      <w:proofErr w:type="spellEnd"/>
      <w:r w:rsidR="00A62FAB" w:rsidRPr="00A111CF">
        <w:rPr>
          <w:rFonts w:ascii="Times New Roman" w:hAnsi="Times New Roman"/>
          <w:b/>
          <w:sz w:val="24"/>
          <w:szCs w:val="24"/>
        </w:rPr>
        <w:t xml:space="preserve">. bendrojo lavinimo mokyklų mokinių </w:t>
      </w:r>
      <w:r w:rsidR="00A62FAB">
        <w:rPr>
          <w:rFonts w:ascii="Times New Roman" w:hAnsi="Times New Roman"/>
          <w:b/>
          <w:sz w:val="24"/>
          <w:szCs w:val="24"/>
        </w:rPr>
        <w:t>traumų</w:t>
      </w:r>
      <w:r w:rsidR="00A62FAB" w:rsidRPr="00E0082A">
        <w:rPr>
          <w:rFonts w:ascii="Times New Roman" w:hAnsi="Times New Roman"/>
          <w:b/>
          <w:sz w:val="24"/>
          <w:szCs w:val="24"/>
        </w:rPr>
        <w:t xml:space="preserve"> atvejų skaičius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A62FAB" w:rsidRPr="00A111CF">
        <w:rPr>
          <w:rFonts w:ascii="Times New Roman" w:eastAsia="Times New Roman" w:hAnsi="Times New Roman"/>
          <w:b/>
          <w:sz w:val="24"/>
          <w:szCs w:val="24"/>
          <w:lang w:eastAsia="lt-LT"/>
        </w:rPr>
        <w:t>pagal klases, proc.</w:t>
      </w:r>
      <w:r w:rsidR="00A62FAB" w:rsidRPr="00A111CF">
        <w:rPr>
          <w:rFonts w:ascii="Times New Roman" w:hAnsi="Times New Roman"/>
          <w:b/>
          <w:sz w:val="24"/>
          <w:szCs w:val="24"/>
        </w:rPr>
        <w:t xml:space="preserve"> </w:t>
      </w:r>
      <w:r w:rsidR="00A62FAB" w:rsidRPr="00B754DB">
        <w:rPr>
          <w:rFonts w:ascii="Times New Roman" w:hAnsi="Times New Roman"/>
          <w:b/>
          <w:sz w:val="20"/>
          <w:szCs w:val="20"/>
        </w:rPr>
        <w:t>(</w:t>
      </w:r>
      <w:r w:rsidR="00A62FAB" w:rsidRPr="00B754DB">
        <w:rPr>
          <w:rFonts w:ascii="Times New Roman" w:eastAsia="Times New Roman" w:hAnsi="Times New Roman"/>
          <w:b/>
          <w:sz w:val="20"/>
          <w:szCs w:val="20"/>
          <w:vertAlign w:val="superscript"/>
          <w:lang w:eastAsia="lt-LT"/>
        </w:rPr>
        <w:t>*</w:t>
      </w:r>
      <w:r w:rsidR="00A62FAB" w:rsidRPr="00B754DB">
        <w:rPr>
          <w:rFonts w:ascii="Times New Roman" w:eastAsia="Times New Roman" w:hAnsi="Times New Roman"/>
          <w:b/>
          <w:sz w:val="20"/>
          <w:szCs w:val="20"/>
          <w:lang w:eastAsia="lt-LT"/>
        </w:rPr>
        <w:t>PUG - Priešmokyklinio ugdymo grupės)</w:t>
      </w:r>
    </w:p>
    <w:p w:rsidR="00A62FAB" w:rsidRPr="002242E1" w:rsidRDefault="00A62FAB" w:rsidP="0066613F">
      <w:pPr>
        <w:pStyle w:val="Betarp"/>
        <w:ind w:firstLine="567"/>
        <w:jc w:val="center"/>
        <w:rPr>
          <w:rFonts w:ascii="Times New Roman" w:hAnsi="Times New Roman"/>
          <w:color w:val="FF0000"/>
          <w:sz w:val="24"/>
          <w:szCs w:val="24"/>
          <w:lang w:eastAsia="lt-LT"/>
        </w:rPr>
      </w:pPr>
    </w:p>
    <w:p w:rsidR="00E63EC1" w:rsidRDefault="00A62FAB" w:rsidP="00037291">
      <w:pPr>
        <w:pStyle w:val="Betarp"/>
        <w:spacing w:line="276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Beveik</w:t>
      </w:r>
      <w:r w:rsidRPr="008F05D7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pusė</w:t>
      </w:r>
      <w:r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je</w:t>
      </w:r>
      <w:r w:rsidRPr="008F05D7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bendrojo lavinimo mokyklų </w:t>
      </w:r>
      <w:r w:rsidR="002C4C1D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(12</w:t>
      </w:r>
      <w:r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mokyklų) </w:t>
      </w:r>
      <w:r w:rsidRPr="008F05D7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buvo užregistruota susirgimų </w:t>
      </w:r>
      <w:r w:rsidRPr="008F05D7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lt-LT"/>
        </w:rPr>
        <w:t>nervų sistemos ligomis</w:t>
      </w:r>
      <w:r w:rsidR="002C4C1D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lt-LT"/>
        </w:rPr>
        <w:t xml:space="preserve"> </w:t>
      </w:r>
      <w:r w:rsidR="002C4C1D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(15 pav.)</w:t>
      </w:r>
      <w:r w:rsidR="00037291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.</w:t>
      </w:r>
      <w:r w:rsidRPr="008F05D7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Vidutiniškai praleistų dienų </w:t>
      </w:r>
      <w:r w:rsidR="002C4C1D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trukmė sudarė 4</w:t>
      </w:r>
      <w:r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dienas.</w:t>
      </w:r>
    </w:p>
    <w:p w:rsidR="0066613F" w:rsidRDefault="0066613F" w:rsidP="00037291">
      <w:pPr>
        <w:pStyle w:val="Betarp"/>
        <w:spacing w:line="276" w:lineRule="auto"/>
        <w:ind w:firstLine="567"/>
        <w:jc w:val="both"/>
        <w:rPr>
          <w:rFonts w:ascii="Times New Roman" w:hAnsi="Times New Roman"/>
          <w:sz w:val="24"/>
          <w:szCs w:val="24"/>
          <w:lang w:eastAsia="lt-LT"/>
        </w:rPr>
      </w:pPr>
      <w:r w:rsidRPr="00037291">
        <w:rPr>
          <w:rFonts w:ascii="Times New Roman" w:hAnsi="Times New Roman"/>
          <w:sz w:val="24"/>
          <w:szCs w:val="24"/>
          <w:lang w:eastAsia="lt-LT"/>
        </w:rPr>
        <w:t>Išsiskiria Užlieknės pagrindinė mokykla, kurioje sergamumo rodiklis viršijo vidurkį 5 kartus. Nors šioje mokykloje ir yra didžiausias sergamumo rodiklis (0,014 atvejo/1 mokiniui), tačiau absoliutūs skaičiai nėra dideli</w:t>
      </w:r>
      <w:r w:rsidR="00037291" w:rsidRPr="00037291">
        <w:rPr>
          <w:rFonts w:ascii="Times New Roman" w:hAnsi="Times New Roman"/>
          <w:sz w:val="24"/>
          <w:szCs w:val="24"/>
          <w:lang w:eastAsia="lt-LT"/>
        </w:rPr>
        <w:t xml:space="preserve"> - 1 atvejis. </w:t>
      </w:r>
      <w:r w:rsidRPr="00037291">
        <w:rPr>
          <w:rFonts w:ascii="Times New Roman" w:hAnsi="Times New Roman"/>
          <w:sz w:val="24"/>
          <w:szCs w:val="24"/>
          <w:lang w:eastAsia="lt-LT"/>
        </w:rPr>
        <w:t xml:space="preserve">Vertinant santykinai mažus bendrojo lavinimo mokyklų mokinių atvejų, tenkančių 1 mokiniui, rodiklius, tokios mokyklos, kaip </w:t>
      </w:r>
      <w:r w:rsidR="00037291" w:rsidRPr="00037291">
        <w:rPr>
          <w:rFonts w:ascii="Times New Roman" w:hAnsi="Times New Roman"/>
          <w:sz w:val="24"/>
          <w:szCs w:val="24"/>
          <w:lang w:eastAsia="lt-LT"/>
        </w:rPr>
        <w:t>Gabijos gimnazija</w:t>
      </w:r>
      <w:r w:rsidRPr="00037291">
        <w:rPr>
          <w:rFonts w:ascii="Times New Roman" w:hAnsi="Times New Roman"/>
          <w:sz w:val="24"/>
          <w:szCs w:val="24"/>
          <w:lang w:eastAsia="lt-LT"/>
        </w:rPr>
        <w:t xml:space="preserve"> (</w:t>
      </w:r>
      <w:r w:rsidR="00037291" w:rsidRPr="00037291">
        <w:rPr>
          <w:rFonts w:ascii="Times New Roman" w:hAnsi="Times New Roman"/>
          <w:sz w:val="24"/>
          <w:szCs w:val="24"/>
          <w:lang w:eastAsia="lt-LT"/>
        </w:rPr>
        <w:t>4</w:t>
      </w:r>
      <w:r w:rsidRPr="00037291">
        <w:rPr>
          <w:rFonts w:ascii="Times New Roman" w:hAnsi="Times New Roman"/>
          <w:sz w:val="24"/>
          <w:szCs w:val="24"/>
          <w:lang w:eastAsia="lt-LT"/>
        </w:rPr>
        <w:t xml:space="preserve"> atvejai), </w:t>
      </w:r>
      <w:r w:rsidR="00037291" w:rsidRPr="00037291">
        <w:rPr>
          <w:rFonts w:ascii="Times New Roman" w:hAnsi="Times New Roman"/>
          <w:sz w:val="24"/>
          <w:szCs w:val="24"/>
          <w:lang w:eastAsia="lt-LT"/>
        </w:rPr>
        <w:t>Mažeikių politechnikos mokykla</w:t>
      </w:r>
      <w:r w:rsidRPr="00037291">
        <w:rPr>
          <w:rFonts w:ascii="Times New Roman" w:hAnsi="Times New Roman"/>
          <w:sz w:val="24"/>
          <w:szCs w:val="24"/>
          <w:lang w:eastAsia="lt-LT"/>
        </w:rPr>
        <w:t xml:space="preserve"> (</w:t>
      </w:r>
      <w:r w:rsidR="00037291" w:rsidRPr="00037291">
        <w:rPr>
          <w:rFonts w:ascii="Times New Roman" w:hAnsi="Times New Roman"/>
          <w:sz w:val="24"/>
          <w:szCs w:val="24"/>
          <w:lang w:eastAsia="lt-LT"/>
        </w:rPr>
        <w:t>3 atvejai</w:t>
      </w:r>
      <w:r w:rsidRPr="00037291">
        <w:rPr>
          <w:rFonts w:ascii="Times New Roman" w:hAnsi="Times New Roman"/>
          <w:sz w:val="24"/>
          <w:szCs w:val="24"/>
          <w:lang w:eastAsia="lt-LT"/>
        </w:rPr>
        <w:t xml:space="preserve">), </w:t>
      </w:r>
      <w:r w:rsidR="00037291" w:rsidRPr="00037291">
        <w:rPr>
          <w:rFonts w:ascii="Times New Roman" w:hAnsi="Times New Roman"/>
          <w:sz w:val="24"/>
          <w:szCs w:val="24"/>
          <w:lang w:eastAsia="lt-LT"/>
        </w:rPr>
        <w:t>kur buvo užregistruota daugiausia nervų sistemos ligų</w:t>
      </w:r>
      <w:r w:rsidRPr="00037291">
        <w:rPr>
          <w:rFonts w:ascii="Times New Roman" w:hAnsi="Times New Roman"/>
          <w:sz w:val="24"/>
          <w:szCs w:val="24"/>
          <w:lang w:eastAsia="lt-LT"/>
        </w:rPr>
        <w:t xml:space="preserve">  atvejų, užima žemesnes pozicijas. Tuo tarpu mažesnėje mokykloje, tokioje, kaip </w:t>
      </w:r>
      <w:r w:rsidR="00037291" w:rsidRPr="00037291">
        <w:rPr>
          <w:rFonts w:ascii="Times New Roman" w:hAnsi="Times New Roman"/>
          <w:sz w:val="24"/>
          <w:szCs w:val="24"/>
          <w:lang w:eastAsia="lt-LT"/>
        </w:rPr>
        <w:t xml:space="preserve">Užlieknės </w:t>
      </w:r>
      <w:r w:rsidRPr="00037291">
        <w:rPr>
          <w:rFonts w:ascii="Times New Roman" w:hAnsi="Times New Roman"/>
          <w:sz w:val="24"/>
          <w:szCs w:val="24"/>
          <w:lang w:eastAsia="lt-LT"/>
        </w:rPr>
        <w:t>pagrindinė</w:t>
      </w:r>
      <w:r w:rsidR="00037291" w:rsidRPr="00037291">
        <w:rPr>
          <w:rFonts w:ascii="Times New Roman" w:hAnsi="Times New Roman"/>
          <w:sz w:val="24"/>
          <w:szCs w:val="24"/>
          <w:lang w:eastAsia="lt-LT"/>
        </w:rPr>
        <w:t xml:space="preserve"> mok.</w:t>
      </w:r>
      <w:r w:rsidRPr="00037291">
        <w:rPr>
          <w:rFonts w:ascii="Times New Roman" w:hAnsi="Times New Roman"/>
          <w:sz w:val="24"/>
          <w:szCs w:val="24"/>
          <w:lang w:eastAsia="lt-LT"/>
        </w:rPr>
        <w:t xml:space="preserve">, </w:t>
      </w:r>
      <w:r w:rsidR="00037291">
        <w:rPr>
          <w:rFonts w:ascii="Times New Roman" w:hAnsi="Times New Roman"/>
          <w:sz w:val="24"/>
          <w:szCs w:val="24"/>
          <w:lang w:eastAsia="lt-LT"/>
        </w:rPr>
        <w:t xml:space="preserve">dėl nedidelio mokinių skaičiaus, </w:t>
      </w:r>
      <w:r w:rsidRPr="00037291">
        <w:rPr>
          <w:rFonts w:ascii="Times New Roman" w:hAnsi="Times New Roman"/>
          <w:sz w:val="24"/>
          <w:szCs w:val="24"/>
          <w:lang w:eastAsia="lt-LT"/>
        </w:rPr>
        <w:t>rodiklis yra „jautru</w:t>
      </w:r>
      <w:r w:rsidR="00037291" w:rsidRPr="00037291">
        <w:rPr>
          <w:rFonts w:ascii="Times New Roman" w:hAnsi="Times New Roman"/>
          <w:sz w:val="24"/>
          <w:szCs w:val="24"/>
          <w:lang w:eastAsia="lt-LT"/>
        </w:rPr>
        <w:t>s“ kiekvienam naujam atvejui (15</w:t>
      </w:r>
      <w:r w:rsidRPr="00037291">
        <w:rPr>
          <w:rFonts w:ascii="Times New Roman" w:hAnsi="Times New Roman"/>
          <w:sz w:val="24"/>
          <w:szCs w:val="24"/>
          <w:lang w:eastAsia="lt-LT"/>
        </w:rPr>
        <w:t xml:space="preserve"> pav.). </w:t>
      </w:r>
    </w:p>
    <w:p w:rsidR="00037291" w:rsidRPr="00037291" w:rsidRDefault="00037291" w:rsidP="00037291">
      <w:pPr>
        <w:pStyle w:val="Betarp"/>
        <w:spacing w:line="276" w:lineRule="auto"/>
        <w:ind w:firstLine="567"/>
        <w:jc w:val="both"/>
        <w:rPr>
          <w:rFonts w:ascii="Times New Roman" w:hAnsi="Times New Roman"/>
          <w:sz w:val="24"/>
          <w:szCs w:val="24"/>
          <w:lang w:eastAsia="lt-LT"/>
        </w:rPr>
      </w:pPr>
    </w:p>
    <w:p w:rsidR="0066613F" w:rsidRDefault="0066613F" w:rsidP="002C320F">
      <w:pPr>
        <w:pStyle w:val="Betarp"/>
        <w:spacing w:line="276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lt-LT"/>
        </w:rPr>
      </w:pPr>
    </w:p>
    <w:p w:rsidR="0066613F" w:rsidRDefault="0066613F" w:rsidP="002C320F">
      <w:pPr>
        <w:pStyle w:val="Betarp"/>
        <w:spacing w:line="276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lt-LT"/>
        </w:rPr>
      </w:pPr>
    </w:p>
    <w:p w:rsidR="00A62FAB" w:rsidRPr="002C320F" w:rsidRDefault="002C320F" w:rsidP="002C320F">
      <w:pPr>
        <w:pStyle w:val="Betarp"/>
        <w:spacing w:line="276" w:lineRule="auto"/>
        <w:rPr>
          <w:rFonts w:ascii="Times New Roman" w:eastAsia="Times New Roman" w:hAnsi="Times New Roman"/>
          <w:color w:val="000000"/>
          <w:sz w:val="24"/>
          <w:szCs w:val="24"/>
          <w:lang w:eastAsia="lt-LT"/>
        </w:rPr>
      </w:pPr>
      <w:r>
        <w:rPr>
          <w:noProof/>
          <w:lang w:eastAsia="lt-LT"/>
        </w:rPr>
        <w:lastRenderedPageBreak/>
        <w:drawing>
          <wp:inline distT="0" distB="0" distL="0" distR="0" wp14:anchorId="1DBFFB58" wp14:editId="29A4012E">
            <wp:extent cx="6124575" cy="3943350"/>
            <wp:effectExtent l="0" t="0" r="0" b="0"/>
            <wp:docPr id="11" name="Diagrama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A62FAB" w:rsidRDefault="002C320F" w:rsidP="002C320F">
      <w:pPr>
        <w:pStyle w:val="Betarp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15</w:t>
      </w:r>
      <w:r w:rsidR="00A62FAB" w:rsidRPr="00EF6B89">
        <w:rPr>
          <w:rFonts w:ascii="Times New Roman" w:hAnsi="Times New Roman"/>
          <w:b/>
          <w:sz w:val="24"/>
          <w:szCs w:val="24"/>
        </w:rPr>
        <w:t xml:space="preserve"> pav. 2016 m. I</w:t>
      </w:r>
      <w:r>
        <w:rPr>
          <w:rFonts w:ascii="Times New Roman" w:hAnsi="Times New Roman"/>
          <w:b/>
          <w:sz w:val="24"/>
          <w:szCs w:val="24"/>
        </w:rPr>
        <w:t>V</w:t>
      </w:r>
      <w:r w:rsidR="00A62FAB" w:rsidRPr="00EF6B8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A62FAB" w:rsidRPr="00EF6B89">
        <w:rPr>
          <w:rFonts w:ascii="Times New Roman" w:hAnsi="Times New Roman"/>
          <w:b/>
          <w:sz w:val="24"/>
          <w:szCs w:val="24"/>
        </w:rPr>
        <w:t>ketv</w:t>
      </w:r>
      <w:proofErr w:type="spellEnd"/>
      <w:r w:rsidR="00A62FAB" w:rsidRPr="00EF6B89">
        <w:rPr>
          <w:rFonts w:ascii="Times New Roman" w:hAnsi="Times New Roman"/>
          <w:b/>
          <w:sz w:val="24"/>
          <w:szCs w:val="24"/>
        </w:rPr>
        <w:t>. bendrojo lavinimo mokyklų mokinių susirgimų nervų sistemos ligomis atvejų skaičius, tenkantis 1 mokiniui</w:t>
      </w:r>
    </w:p>
    <w:p w:rsidR="00E63EC1" w:rsidRPr="008D13CC" w:rsidRDefault="00E63EC1" w:rsidP="00FE17DD">
      <w:pPr>
        <w:pStyle w:val="Betarp"/>
        <w:jc w:val="both"/>
        <w:rPr>
          <w:rFonts w:ascii="Times New Roman" w:hAnsi="Times New Roman"/>
          <w:b/>
          <w:sz w:val="24"/>
          <w:szCs w:val="24"/>
        </w:rPr>
      </w:pPr>
    </w:p>
    <w:p w:rsidR="00A62FAB" w:rsidRPr="00FE17DD" w:rsidRDefault="00A62FAB" w:rsidP="00FE17DD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FE17DD">
        <w:rPr>
          <w:rFonts w:ascii="Times New Roman" w:eastAsia="Times New Roman" w:hAnsi="Times New Roman"/>
          <w:sz w:val="24"/>
          <w:szCs w:val="24"/>
          <w:lang w:eastAsia="lt-LT"/>
        </w:rPr>
        <w:t xml:space="preserve">Analizuojant pagal klases, dažniau sirgo </w:t>
      </w:r>
      <w:r w:rsidR="00FE17DD">
        <w:rPr>
          <w:rFonts w:ascii="Times New Roman" w:eastAsia="Times New Roman" w:hAnsi="Times New Roman"/>
          <w:sz w:val="24"/>
          <w:szCs w:val="24"/>
          <w:lang w:eastAsia="lt-LT"/>
        </w:rPr>
        <w:t>1 kl. ir 11</w:t>
      </w:r>
      <w:r w:rsidRPr="00FE17DD">
        <w:rPr>
          <w:rFonts w:ascii="Times New Roman" w:eastAsia="Times New Roman" w:hAnsi="Times New Roman"/>
          <w:sz w:val="24"/>
          <w:szCs w:val="24"/>
          <w:lang w:eastAsia="lt-LT"/>
        </w:rPr>
        <w:t xml:space="preserve"> kl. mokiniai. Tarp priešmokyklinio ugdymo grup</w:t>
      </w:r>
      <w:r w:rsidR="00FE17DD">
        <w:rPr>
          <w:rFonts w:ascii="Times New Roman" w:eastAsia="Times New Roman" w:hAnsi="Times New Roman"/>
          <w:sz w:val="24"/>
          <w:szCs w:val="24"/>
          <w:lang w:eastAsia="lt-LT"/>
        </w:rPr>
        <w:t>ių, 2</w:t>
      </w:r>
      <w:r w:rsidRPr="00FE17DD">
        <w:rPr>
          <w:rFonts w:ascii="Times New Roman" w:eastAsia="Times New Roman" w:hAnsi="Times New Roman"/>
          <w:sz w:val="24"/>
          <w:szCs w:val="24"/>
          <w:lang w:eastAsia="lt-LT"/>
        </w:rPr>
        <w:t xml:space="preserve"> kl</w:t>
      </w:r>
      <w:r w:rsidR="00FE17DD">
        <w:rPr>
          <w:rFonts w:ascii="Times New Roman" w:eastAsia="Times New Roman" w:hAnsi="Times New Roman"/>
          <w:sz w:val="24"/>
          <w:szCs w:val="24"/>
          <w:lang w:eastAsia="lt-LT"/>
        </w:rPr>
        <w:t>.</w:t>
      </w:r>
      <w:r w:rsidRPr="00FE17DD">
        <w:rPr>
          <w:rFonts w:ascii="Times New Roman" w:eastAsia="Times New Roman" w:hAnsi="Times New Roman"/>
          <w:sz w:val="24"/>
          <w:szCs w:val="24"/>
          <w:lang w:eastAsia="lt-LT"/>
        </w:rPr>
        <w:t xml:space="preserve">ir </w:t>
      </w:r>
      <w:r w:rsidR="00FE17DD">
        <w:rPr>
          <w:rFonts w:ascii="Times New Roman" w:eastAsia="Times New Roman" w:hAnsi="Times New Roman"/>
          <w:sz w:val="24"/>
          <w:szCs w:val="24"/>
          <w:lang w:eastAsia="lt-LT"/>
        </w:rPr>
        <w:t>6-8</w:t>
      </w:r>
      <w:r w:rsidRPr="00FE17DD">
        <w:rPr>
          <w:rFonts w:ascii="Times New Roman" w:eastAsia="Times New Roman" w:hAnsi="Times New Roman"/>
          <w:sz w:val="24"/>
          <w:szCs w:val="24"/>
          <w:lang w:eastAsia="lt-LT"/>
        </w:rPr>
        <w:t xml:space="preserve"> kl. mokinių šios sistemos </w:t>
      </w:r>
      <w:r w:rsidR="00FE17DD">
        <w:rPr>
          <w:rFonts w:ascii="Times New Roman" w:eastAsia="Times New Roman" w:hAnsi="Times New Roman"/>
          <w:sz w:val="24"/>
          <w:szCs w:val="24"/>
          <w:lang w:eastAsia="lt-LT"/>
        </w:rPr>
        <w:t>sutrikimų nebuvo registruota (16</w:t>
      </w:r>
      <w:r w:rsidRPr="00FE17DD">
        <w:rPr>
          <w:rFonts w:ascii="Times New Roman" w:eastAsia="Times New Roman" w:hAnsi="Times New Roman"/>
          <w:sz w:val="24"/>
          <w:szCs w:val="24"/>
          <w:lang w:eastAsia="lt-LT"/>
        </w:rPr>
        <w:t xml:space="preserve"> pav.).</w:t>
      </w:r>
    </w:p>
    <w:p w:rsidR="00A62FAB" w:rsidRDefault="00FE17DD" w:rsidP="00A62FAB">
      <w:pPr>
        <w:pStyle w:val="Betarp"/>
        <w:rPr>
          <w:rFonts w:ascii="Times New Roman" w:hAnsi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3E6F0C7D" wp14:editId="1B410FD9">
            <wp:extent cx="6076950" cy="2162175"/>
            <wp:effectExtent l="0" t="0" r="0" b="0"/>
            <wp:docPr id="16" name="Diagrama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A62FAB" w:rsidRPr="00FE17DD" w:rsidRDefault="00FE17DD" w:rsidP="00FE17DD">
      <w:pPr>
        <w:pStyle w:val="Betarp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eastAsia="Times New Roman" w:hAnsi="Times New Roman"/>
          <w:b/>
          <w:sz w:val="24"/>
          <w:szCs w:val="24"/>
          <w:lang w:eastAsia="lt-LT"/>
        </w:rPr>
        <w:t>16</w:t>
      </w:r>
      <w:r w:rsidR="00A62FAB" w:rsidRPr="00A111CF">
        <w:rPr>
          <w:rFonts w:ascii="Times New Roman" w:eastAsia="Times New Roman" w:hAnsi="Times New Roman"/>
          <w:b/>
          <w:sz w:val="24"/>
          <w:szCs w:val="24"/>
          <w:lang w:eastAsia="lt-LT"/>
        </w:rPr>
        <w:t xml:space="preserve"> pav. </w:t>
      </w:r>
      <w:r w:rsidR="00A62FAB" w:rsidRPr="00A111CF">
        <w:rPr>
          <w:rFonts w:ascii="Times New Roman" w:hAnsi="Times New Roman"/>
          <w:b/>
          <w:sz w:val="24"/>
          <w:szCs w:val="24"/>
        </w:rPr>
        <w:t>2016 m. I</w:t>
      </w:r>
      <w:r>
        <w:rPr>
          <w:rFonts w:ascii="Times New Roman" w:hAnsi="Times New Roman"/>
          <w:b/>
          <w:sz w:val="24"/>
          <w:szCs w:val="24"/>
        </w:rPr>
        <w:t>V</w:t>
      </w:r>
      <w:r w:rsidR="00A62FAB" w:rsidRPr="00A111CF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A62FAB" w:rsidRPr="00A111CF">
        <w:rPr>
          <w:rFonts w:ascii="Times New Roman" w:hAnsi="Times New Roman"/>
          <w:b/>
          <w:sz w:val="24"/>
          <w:szCs w:val="24"/>
        </w:rPr>
        <w:t>ketv</w:t>
      </w:r>
      <w:proofErr w:type="spellEnd"/>
      <w:r w:rsidR="00A62FAB" w:rsidRPr="00A111CF">
        <w:rPr>
          <w:rFonts w:ascii="Times New Roman" w:hAnsi="Times New Roman"/>
          <w:b/>
          <w:sz w:val="24"/>
          <w:szCs w:val="24"/>
        </w:rPr>
        <w:t xml:space="preserve">. bendrojo lavinimo mokyklų mokinių sergamumas </w:t>
      </w:r>
      <w:r w:rsidR="00A62FAB">
        <w:rPr>
          <w:rFonts w:ascii="Times New Roman" w:hAnsi="Times New Roman"/>
          <w:b/>
          <w:sz w:val="24"/>
          <w:szCs w:val="24"/>
        </w:rPr>
        <w:t xml:space="preserve">nervų sistemos ligomis </w:t>
      </w:r>
      <w:r w:rsidR="00A62FAB" w:rsidRPr="00A111CF">
        <w:rPr>
          <w:rFonts w:ascii="Times New Roman" w:eastAsia="Times New Roman" w:hAnsi="Times New Roman"/>
          <w:b/>
          <w:sz w:val="24"/>
          <w:szCs w:val="24"/>
          <w:lang w:eastAsia="lt-LT"/>
        </w:rPr>
        <w:t>pagal klases, proc.</w:t>
      </w:r>
      <w:r w:rsidR="00A62FAB" w:rsidRPr="00A111CF">
        <w:rPr>
          <w:rFonts w:ascii="Times New Roman" w:hAnsi="Times New Roman"/>
          <w:b/>
          <w:sz w:val="24"/>
          <w:szCs w:val="24"/>
        </w:rPr>
        <w:t xml:space="preserve"> </w:t>
      </w:r>
      <w:r w:rsidR="00A62FAB" w:rsidRPr="00FE17DD">
        <w:rPr>
          <w:rFonts w:ascii="Times New Roman" w:hAnsi="Times New Roman"/>
          <w:b/>
          <w:sz w:val="20"/>
          <w:szCs w:val="20"/>
        </w:rPr>
        <w:t>(</w:t>
      </w:r>
      <w:r w:rsidR="00A62FAB" w:rsidRPr="00FE17DD">
        <w:rPr>
          <w:rFonts w:ascii="Times New Roman" w:eastAsia="Times New Roman" w:hAnsi="Times New Roman"/>
          <w:b/>
          <w:sz w:val="20"/>
          <w:szCs w:val="20"/>
          <w:vertAlign w:val="superscript"/>
          <w:lang w:eastAsia="lt-LT"/>
        </w:rPr>
        <w:t>*</w:t>
      </w:r>
      <w:r w:rsidR="00A62FAB" w:rsidRPr="00FE17DD">
        <w:rPr>
          <w:rFonts w:ascii="Times New Roman" w:eastAsia="Times New Roman" w:hAnsi="Times New Roman"/>
          <w:b/>
          <w:sz w:val="20"/>
          <w:szCs w:val="20"/>
          <w:lang w:eastAsia="lt-LT"/>
        </w:rPr>
        <w:t>PUG - Priešmokyklinio ugdymo grupės)</w:t>
      </w:r>
    </w:p>
    <w:p w:rsidR="00A62FAB" w:rsidRDefault="00A62FAB" w:rsidP="00A62FAB">
      <w:pPr>
        <w:pStyle w:val="Betarp"/>
        <w:jc w:val="both"/>
        <w:rPr>
          <w:rFonts w:ascii="Times New Roman" w:hAnsi="Times New Roman"/>
          <w:sz w:val="24"/>
          <w:szCs w:val="24"/>
        </w:rPr>
      </w:pPr>
    </w:p>
    <w:p w:rsidR="00A62FAB" w:rsidRDefault="00FE17DD" w:rsidP="00FE17DD">
      <w:pPr>
        <w:pStyle w:val="Betarp"/>
        <w:spacing w:line="276" w:lineRule="auto"/>
        <w:ind w:firstLine="567"/>
        <w:jc w:val="both"/>
        <w:rPr>
          <w:rFonts w:ascii="Times New Roman" w:hAnsi="Times New Roman"/>
          <w:sz w:val="24"/>
          <w:szCs w:val="24"/>
          <w:lang w:eastAsia="lt-LT"/>
        </w:rPr>
      </w:pPr>
      <w:r>
        <w:rPr>
          <w:rFonts w:ascii="Times New Roman" w:hAnsi="Times New Roman"/>
          <w:sz w:val="24"/>
          <w:szCs w:val="24"/>
          <w:lang w:eastAsia="lt-LT"/>
        </w:rPr>
        <w:t>Užregistruoti 108</w:t>
      </w:r>
      <w:r w:rsidR="00A62FAB">
        <w:rPr>
          <w:rFonts w:ascii="Times New Roman" w:hAnsi="Times New Roman"/>
          <w:sz w:val="24"/>
          <w:szCs w:val="24"/>
          <w:lang w:eastAsia="lt-LT"/>
        </w:rPr>
        <w:t xml:space="preserve"> susirgimai </w:t>
      </w:r>
      <w:r w:rsidR="00A62FAB" w:rsidRPr="00C17B29">
        <w:rPr>
          <w:rFonts w:ascii="Times New Roman" w:hAnsi="Times New Roman"/>
          <w:b/>
          <w:i/>
          <w:sz w:val="24"/>
          <w:szCs w:val="24"/>
          <w:lang w:eastAsia="lt-LT"/>
        </w:rPr>
        <w:t>kitomis ligomis</w:t>
      </w:r>
      <w:r>
        <w:rPr>
          <w:rFonts w:ascii="Times New Roman" w:hAnsi="Times New Roman"/>
          <w:sz w:val="24"/>
          <w:szCs w:val="24"/>
          <w:lang w:eastAsia="lt-LT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eastAsia="lt-LT"/>
        </w:rPr>
        <w:t>t.y</w:t>
      </w:r>
      <w:proofErr w:type="spellEnd"/>
      <w:r>
        <w:rPr>
          <w:rFonts w:ascii="Times New Roman" w:hAnsi="Times New Roman"/>
          <w:sz w:val="24"/>
          <w:szCs w:val="24"/>
          <w:lang w:eastAsia="lt-LT"/>
        </w:rPr>
        <w:t>. 413 praleistų dienų</w:t>
      </w:r>
      <w:r w:rsidR="00A62FAB">
        <w:rPr>
          <w:rFonts w:ascii="Times New Roman" w:hAnsi="Times New Roman"/>
          <w:sz w:val="24"/>
          <w:szCs w:val="24"/>
          <w:lang w:eastAsia="lt-LT"/>
        </w:rPr>
        <w:t xml:space="preserve">. Vidutiniškai praleistų dienų trukmė sudarė apie 4 dienas, </w:t>
      </w:r>
      <w:proofErr w:type="spellStart"/>
      <w:r w:rsidR="00A62FAB">
        <w:rPr>
          <w:rFonts w:ascii="Times New Roman" w:hAnsi="Times New Roman"/>
          <w:sz w:val="24"/>
          <w:szCs w:val="24"/>
          <w:lang w:eastAsia="lt-LT"/>
        </w:rPr>
        <w:t>t.y</w:t>
      </w:r>
      <w:proofErr w:type="spellEnd"/>
      <w:r w:rsidR="00A62FAB">
        <w:rPr>
          <w:rFonts w:ascii="Times New Roman" w:hAnsi="Times New Roman"/>
          <w:sz w:val="24"/>
          <w:szCs w:val="24"/>
          <w:lang w:eastAsia="lt-LT"/>
        </w:rPr>
        <w:t xml:space="preserve">. </w:t>
      </w:r>
      <w:r>
        <w:rPr>
          <w:rFonts w:ascii="Times New Roman" w:hAnsi="Times New Roman"/>
          <w:sz w:val="24"/>
          <w:szCs w:val="24"/>
          <w:lang w:eastAsia="lt-LT"/>
        </w:rPr>
        <w:t>10</w:t>
      </w:r>
      <w:r w:rsidR="00A62FAB">
        <w:rPr>
          <w:rFonts w:ascii="Times New Roman" w:hAnsi="Times New Roman"/>
          <w:sz w:val="24"/>
          <w:szCs w:val="24"/>
          <w:lang w:eastAsia="lt-LT"/>
        </w:rPr>
        <w:t xml:space="preserve"> mo</w:t>
      </w:r>
      <w:r>
        <w:rPr>
          <w:rFonts w:ascii="Times New Roman" w:hAnsi="Times New Roman"/>
          <w:sz w:val="24"/>
          <w:szCs w:val="24"/>
          <w:lang w:eastAsia="lt-LT"/>
        </w:rPr>
        <w:t>kinių vidutiniškai teko po 0,2</w:t>
      </w:r>
      <w:r w:rsidR="00A62FAB">
        <w:rPr>
          <w:rFonts w:ascii="Times New Roman" w:hAnsi="Times New Roman"/>
          <w:sz w:val="24"/>
          <w:szCs w:val="24"/>
          <w:lang w:eastAsia="lt-LT"/>
        </w:rPr>
        <w:t xml:space="preserve"> atvejo. </w:t>
      </w:r>
    </w:p>
    <w:p w:rsidR="00FE17DD" w:rsidRDefault="00FE17DD" w:rsidP="00FE17DD">
      <w:pPr>
        <w:pStyle w:val="Betarp"/>
        <w:spacing w:line="276" w:lineRule="auto"/>
        <w:ind w:firstLine="567"/>
        <w:jc w:val="both"/>
        <w:rPr>
          <w:rFonts w:ascii="Times New Roman" w:hAnsi="Times New Roman"/>
          <w:sz w:val="24"/>
          <w:szCs w:val="24"/>
          <w:lang w:eastAsia="lt-LT"/>
        </w:rPr>
      </w:pPr>
      <w:r w:rsidRPr="00FE17DD">
        <w:rPr>
          <w:rFonts w:ascii="Times New Roman" w:hAnsi="Times New Roman"/>
          <w:sz w:val="24"/>
          <w:szCs w:val="24"/>
          <w:lang w:eastAsia="lt-LT"/>
        </w:rPr>
        <w:t>Daugiausiai susirgimų atvejų buvo užregistr</w:t>
      </w:r>
      <w:r>
        <w:rPr>
          <w:rFonts w:ascii="Times New Roman" w:hAnsi="Times New Roman"/>
          <w:sz w:val="24"/>
          <w:szCs w:val="24"/>
          <w:lang w:eastAsia="lt-LT"/>
        </w:rPr>
        <w:t>uota „Ventos“ progimnazijoje (20 atvejų</w:t>
      </w:r>
      <w:r w:rsidRPr="00FE17DD">
        <w:rPr>
          <w:rFonts w:ascii="Times New Roman" w:hAnsi="Times New Roman"/>
          <w:sz w:val="24"/>
          <w:szCs w:val="24"/>
          <w:lang w:eastAsia="lt-LT"/>
        </w:rPr>
        <w:t xml:space="preserve">), tačiau, vertinant pagal rodiklį, didžiausias buvo užregistruotas </w:t>
      </w:r>
      <w:r w:rsidR="00796FDB">
        <w:rPr>
          <w:rFonts w:ascii="Times New Roman" w:hAnsi="Times New Roman"/>
          <w:sz w:val="24"/>
          <w:szCs w:val="24"/>
          <w:lang w:eastAsia="lt-LT"/>
        </w:rPr>
        <w:t>Krakių pagrindinėje mok.</w:t>
      </w:r>
      <w:r w:rsidRPr="00FE17DD">
        <w:rPr>
          <w:rFonts w:ascii="Times New Roman" w:hAnsi="Times New Roman"/>
          <w:sz w:val="24"/>
          <w:szCs w:val="24"/>
          <w:lang w:eastAsia="lt-LT"/>
        </w:rPr>
        <w:t xml:space="preserve">, nors absoliutus </w:t>
      </w:r>
      <w:r w:rsidR="00796FDB">
        <w:rPr>
          <w:rFonts w:ascii="Times New Roman" w:hAnsi="Times New Roman"/>
          <w:sz w:val="24"/>
          <w:szCs w:val="24"/>
          <w:lang w:eastAsia="lt-LT"/>
        </w:rPr>
        <w:t>atvejų skaičius yra nedidelis (6 atvejai</w:t>
      </w:r>
      <w:r w:rsidRPr="00FE17DD">
        <w:rPr>
          <w:rFonts w:ascii="Times New Roman" w:hAnsi="Times New Roman"/>
          <w:sz w:val="24"/>
          <w:szCs w:val="24"/>
          <w:lang w:eastAsia="lt-LT"/>
        </w:rPr>
        <w:t>), bet, vertinant p</w:t>
      </w:r>
      <w:r w:rsidR="00796FDB">
        <w:rPr>
          <w:rFonts w:ascii="Times New Roman" w:hAnsi="Times New Roman"/>
          <w:sz w:val="24"/>
          <w:szCs w:val="24"/>
          <w:lang w:eastAsia="lt-LT"/>
        </w:rPr>
        <w:t>agal mokyklos mokinių skaičių (39</w:t>
      </w:r>
      <w:r w:rsidRPr="00FE17DD">
        <w:rPr>
          <w:rFonts w:ascii="Times New Roman" w:hAnsi="Times New Roman"/>
          <w:sz w:val="24"/>
          <w:szCs w:val="24"/>
          <w:lang w:eastAsia="lt-LT"/>
        </w:rPr>
        <w:t xml:space="preserve"> mokiniai),</w:t>
      </w:r>
      <w:r w:rsidR="006A7B1A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FE17DD">
        <w:rPr>
          <w:rFonts w:ascii="Times New Roman" w:hAnsi="Times New Roman"/>
          <w:sz w:val="24"/>
          <w:szCs w:val="24"/>
          <w:lang w:eastAsia="lt-LT"/>
        </w:rPr>
        <w:lastRenderedPageBreak/>
        <w:t>rodiklio reikšmė tampa ypatingai didelė ir pagal santykį su bendru m</w:t>
      </w:r>
      <w:r>
        <w:rPr>
          <w:rFonts w:ascii="Times New Roman" w:hAnsi="Times New Roman"/>
          <w:sz w:val="24"/>
          <w:szCs w:val="24"/>
          <w:lang w:eastAsia="lt-LT"/>
        </w:rPr>
        <w:t>okyklų rodikliu - didžiausia (17</w:t>
      </w:r>
      <w:r w:rsidRPr="00FE17DD">
        <w:rPr>
          <w:rFonts w:ascii="Times New Roman" w:hAnsi="Times New Roman"/>
          <w:sz w:val="24"/>
          <w:szCs w:val="24"/>
          <w:lang w:eastAsia="lt-LT"/>
        </w:rPr>
        <w:t xml:space="preserve"> pav.).</w:t>
      </w:r>
      <w:r w:rsidR="00796FDB">
        <w:rPr>
          <w:rFonts w:ascii="Times New Roman" w:hAnsi="Times New Roman"/>
          <w:sz w:val="24"/>
          <w:szCs w:val="24"/>
          <w:lang w:eastAsia="lt-LT"/>
        </w:rPr>
        <w:t xml:space="preserve"> </w:t>
      </w:r>
    </w:p>
    <w:p w:rsidR="00A62FAB" w:rsidRPr="007510A1" w:rsidRDefault="00796FDB" w:rsidP="00A62FAB">
      <w:pPr>
        <w:pStyle w:val="Betarp"/>
      </w:pPr>
      <w:r>
        <w:rPr>
          <w:noProof/>
          <w:lang w:eastAsia="lt-LT"/>
        </w:rPr>
        <w:drawing>
          <wp:inline distT="0" distB="0" distL="0" distR="0" wp14:anchorId="3DA1A33F" wp14:editId="15E8407B">
            <wp:extent cx="6096000" cy="3705225"/>
            <wp:effectExtent l="0" t="0" r="0" b="0"/>
            <wp:docPr id="23" name="Diagrama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A62FAB" w:rsidRDefault="00FE17DD" w:rsidP="00FE17DD">
      <w:pPr>
        <w:pStyle w:val="Betarp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17</w:t>
      </w:r>
      <w:r w:rsidR="00A62FAB" w:rsidRPr="007510A1">
        <w:rPr>
          <w:rFonts w:ascii="Times New Roman" w:hAnsi="Times New Roman"/>
          <w:b/>
          <w:sz w:val="24"/>
          <w:szCs w:val="24"/>
        </w:rPr>
        <w:t xml:space="preserve"> pav. 2016 m. I</w:t>
      </w:r>
      <w:r>
        <w:rPr>
          <w:rFonts w:ascii="Times New Roman" w:hAnsi="Times New Roman"/>
          <w:b/>
          <w:sz w:val="24"/>
          <w:szCs w:val="24"/>
        </w:rPr>
        <w:t>V</w:t>
      </w:r>
      <w:r w:rsidR="00A62FAB" w:rsidRPr="007510A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A62FAB" w:rsidRPr="007510A1">
        <w:rPr>
          <w:rFonts w:ascii="Times New Roman" w:hAnsi="Times New Roman"/>
          <w:b/>
          <w:sz w:val="24"/>
          <w:szCs w:val="24"/>
        </w:rPr>
        <w:t>ketv</w:t>
      </w:r>
      <w:proofErr w:type="spellEnd"/>
      <w:r w:rsidR="00A62FAB" w:rsidRPr="007510A1">
        <w:rPr>
          <w:rFonts w:ascii="Times New Roman" w:hAnsi="Times New Roman"/>
          <w:b/>
          <w:sz w:val="24"/>
          <w:szCs w:val="24"/>
        </w:rPr>
        <w:t>. bendrojo lavinimo mokyklų mokinių susirgimų kitomis ligomis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A62FAB" w:rsidRPr="007510A1">
        <w:rPr>
          <w:rFonts w:ascii="Times New Roman" w:hAnsi="Times New Roman"/>
          <w:b/>
          <w:sz w:val="24"/>
          <w:szCs w:val="24"/>
        </w:rPr>
        <w:t>atvejų skaičius, tenkantis 1 mokiniui</w:t>
      </w:r>
    </w:p>
    <w:p w:rsidR="00796FDB" w:rsidRDefault="00796FDB" w:rsidP="006A7B1A">
      <w:pPr>
        <w:pStyle w:val="Betarp"/>
        <w:jc w:val="both"/>
        <w:rPr>
          <w:rFonts w:ascii="Times New Roman" w:hAnsi="Times New Roman"/>
          <w:b/>
          <w:sz w:val="24"/>
          <w:szCs w:val="24"/>
        </w:rPr>
      </w:pPr>
    </w:p>
    <w:p w:rsidR="00FE17DD" w:rsidRDefault="00796FDB" w:rsidP="006A7B1A">
      <w:pPr>
        <w:pStyle w:val="Betarp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Nemažas skaičius mokinių, sergančių kitomis ligomis, buvo užregistruotas Sedos Vytauto Mačernio gimnazijoje (19 atvejų), </w:t>
      </w:r>
      <w:r w:rsidR="006A7B1A">
        <w:rPr>
          <w:rFonts w:ascii="Times New Roman" w:hAnsi="Times New Roman"/>
          <w:sz w:val="24"/>
          <w:szCs w:val="24"/>
        </w:rPr>
        <w:t xml:space="preserve">Viekšnių gimnazijoje (12 atvejų), </w:t>
      </w:r>
      <w:r>
        <w:rPr>
          <w:rFonts w:ascii="Times New Roman" w:hAnsi="Times New Roman"/>
          <w:sz w:val="24"/>
          <w:szCs w:val="24"/>
        </w:rPr>
        <w:t xml:space="preserve">Merkelio Račkausko ir Mažeikių politechnikos mok. (po 10 atvejų), </w:t>
      </w:r>
      <w:r w:rsidR="006A7B1A">
        <w:rPr>
          <w:rFonts w:ascii="Times New Roman" w:hAnsi="Times New Roman"/>
          <w:sz w:val="24"/>
          <w:szCs w:val="24"/>
        </w:rPr>
        <w:t>Kalnėnų pagrindinėje mok. (9 atvejai), Sodų pagrindinėje mok. (5 atvejai), Gabijos gimnazijoje ir „Kregždutė“ darželyje - mok. (po 4 atvejus). Likusiose mokyklose sergamumo atvejų skaičius svyravo nuo 1 iki 2 atvejų.</w:t>
      </w:r>
    </w:p>
    <w:p w:rsidR="006A7B1A" w:rsidRPr="006A7B1A" w:rsidRDefault="006A7B1A" w:rsidP="006A7B1A">
      <w:pPr>
        <w:pStyle w:val="Betarp"/>
        <w:rPr>
          <w:rFonts w:ascii="Times New Roman" w:hAnsi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1A388913" wp14:editId="4CFFDAA5">
            <wp:extent cx="6096000" cy="2133600"/>
            <wp:effectExtent l="0" t="0" r="0" b="0"/>
            <wp:docPr id="24" name="Diagrama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A62FAB" w:rsidRPr="00DC0640" w:rsidRDefault="006A7B1A" w:rsidP="00DC0640">
      <w:pPr>
        <w:pStyle w:val="Betarp"/>
        <w:jc w:val="both"/>
        <w:rPr>
          <w:rFonts w:ascii="Times New Roman" w:eastAsia="Times New Roman" w:hAnsi="Times New Roman"/>
          <w:color w:val="000000"/>
          <w:sz w:val="20"/>
          <w:szCs w:val="20"/>
          <w:lang w:eastAsia="lt-LT"/>
        </w:rPr>
      </w:pPr>
      <w:r>
        <w:rPr>
          <w:rFonts w:ascii="Times New Roman" w:eastAsia="Times New Roman" w:hAnsi="Times New Roman"/>
          <w:b/>
          <w:sz w:val="24"/>
          <w:szCs w:val="24"/>
          <w:lang w:eastAsia="lt-LT"/>
        </w:rPr>
        <w:t>18</w:t>
      </w:r>
      <w:r w:rsidR="00A62FAB" w:rsidRPr="00A111CF">
        <w:rPr>
          <w:rFonts w:ascii="Times New Roman" w:eastAsia="Times New Roman" w:hAnsi="Times New Roman"/>
          <w:b/>
          <w:sz w:val="24"/>
          <w:szCs w:val="24"/>
          <w:lang w:eastAsia="lt-LT"/>
        </w:rPr>
        <w:t xml:space="preserve"> pav. </w:t>
      </w:r>
      <w:r w:rsidR="00A62FAB" w:rsidRPr="00A111CF">
        <w:rPr>
          <w:rFonts w:ascii="Times New Roman" w:hAnsi="Times New Roman"/>
          <w:b/>
          <w:sz w:val="24"/>
          <w:szCs w:val="24"/>
        </w:rPr>
        <w:t>2016 m. I</w:t>
      </w:r>
      <w:r w:rsidR="00DC0640">
        <w:rPr>
          <w:rFonts w:ascii="Times New Roman" w:hAnsi="Times New Roman"/>
          <w:b/>
          <w:sz w:val="24"/>
          <w:szCs w:val="24"/>
        </w:rPr>
        <w:t>V</w:t>
      </w:r>
      <w:r w:rsidR="00A62FAB" w:rsidRPr="00A111CF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A62FAB" w:rsidRPr="00A111CF">
        <w:rPr>
          <w:rFonts w:ascii="Times New Roman" w:hAnsi="Times New Roman"/>
          <w:b/>
          <w:sz w:val="24"/>
          <w:szCs w:val="24"/>
        </w:rPr>
        <w:t>ketv</w:t>
      </w:r>
      <w:proofErr w:type="spellEnd"/>
      <w:r w:rsidR="00A62FAB" w:rsidRPr="00A111CF">
        <w:rPr>
          <w:rFonts w:ascii="Times New Roman" w:hAnsi="Times New Roman"/>
          <w:b/>
          <w:sz w:val="24"/>
          <w:szCs w:val="24"/>
        </w:rPr>
        <w:t xml:space="preserve">. bendrojo lavinimo mokyklų mokinių sergamumas </w:t>
      </w:r>
      <w:r w:rsidR="00A62FAB">
        <w:rPr>
          <w:rFonts w:ascii="Times New Roman" w:hAnsi="Times New Roman"/>
          <w:b/>
          <w:sz w:val="24"/>
          <w:szCs w:val="24"/>
        </w:rPr>
        <w:t xml:space="preserve">kitomis ligomis </w:t>
      </w:r>
      <w:r w:rsidR="00A62FAB" w:rsidRPr="00A111CF">
        <w:rPr>
          <w:rFonts w:ascii="Times New Roman" w:eastAsia="Times New Roman" w:hAnsi="Times New Roman"/>
          <w:b/>
          <w:sz w:val="24"/>
          <w:szCs w:val="24"/>
          <w:lang w:eastAsia="lt-LT"/>
        </w:rPr>
        <w:t>pagal klases, proc.</w:t>
      </w:r>
      <w:r w:rsidR="00A62FAB" w:rsidRPr="00A111CF">
        <w:rPr>
          <w:rFonts w:ascii="Times New Roman" w:hAnsi="Times New Roman"/>
          <w:b/>
          <w:sz w:val="24"/>
          <w:szCs w:val="24"/>
        </w:rPr>
        <w:t xml:space="preserve"> </w:t>
      </w:r>
      <w:r w:rsidR="00A62FAB" w:rsidRPr="00DC0640">
        <w:rPr>
          <w:rFonts w:ascii="Times New Roman" w:hAnsi="Times New Roman"/>
          <w:b/>
          <w:sz w:val="20"/>
          <w:szCs w:val="20"/>
        </w:rPr>
        <w:t>(</w:t>
      </w:r>
      <w:r w:rsidR="00A62FAB" w:rsidRPr="00DC0640">
        <w:rPr>
          <w:rFonts w:ascii="Times New Roman" w:eastAsia="Times New Roman" w:hAnsi="Times New Roman"/>
          <w:b/>
          <w:sz w:val="20"/>
          <w:szCs w:val="20"/>
          <w:vertAlign w:val="superscript"/>
          <w:lang w:eastAsia="lt-LT"/>
        </w:rPr>
        <w:t>*</w:t>
      </w:r>
      <w:r w:rsidR="00A62FAB" w:rsidRPr="00DC0640">
        <w:rPr>
          <w:rFonts w:ascii="Times New Roman" w:eastAsia="Times New Roman" w:hAnsi="Times New Roman"/>
          <w:b/>
          <w:sz w:val="20"/>
          <w:szCs w:val="20"/>
          <w:lang w:eastAsia="lt-LT"/>
        </w:rPr>
        <w:t>PUG - Priešmokyklinio ugdymo grupės)</w:t>
      </w:r>
    </w:p>
    <w:p w:rsidR="00A62FAB" w:rsidRDefault="00A62FAB" w:rsidP="00DC0640">
      <w:pPr>
        <w:pStyle w:val="Betarp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lt-LT"/>
        </w:rPr>
      </w:pPr>
    </w:p>
    <w:p w:rsidR="00A62FAB" w:rsidRPr="00780B07" w:rsidRDefault="00A62FAB" w:rsidP="00780B07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8927A8">
        <w:rPr>
          <w:rFonts w:ascii="Times New Roman" w:eastAsia="Times New Roman" w:hAnsi="Times New Roman"/>
          <w:sz w:val="24"/>
          <w:szCs w:val="24"/>
          <w:lang w:eastAsia="lt-LT"/>
        </w:rPr>
        <w:t xml:space="preserve">Mokinių sergamumas </w:t>
      </w:r>
      <w:r>
        <w:rPr>
          <w:rFonts w:ascii="Times New Roman" w:eastAsia="Times New Roman" w:hAnsi="Times New Roman"/>
          <w:sz w:val="24"/>
          <w:szCs w:val="24"/>
          <w:lang w:eastAsia="lt-LT"/>
        </w:rPr>
        <w:t xml:space="preserve">pagal klases svyravo. Didžiausias sergamumas užregistruotas tarp </w:t>
      </w:r>
      <w:r w:rsidR="006A7B1A">
        <w:rPr>
          <w:rFonts w:ascii="Times New Roman" w:eastAsia="Times New Roman" w:hAnsi="Times New Roman"/>
          <w:sz w:val="24"/>
          <w:szCs w:val="24"/>
          <w:lang w:eastAsia="lt-LT"/>
        </w:rPr>
        <w:t>10</w:t>
      </w:r>
      <w:r>
        <w:rPr>
          <w:rFonts w:ascii="Times New Roman" w:eastAsia="Times New Roman" w:hAnsi="Times New Roman"/>
          <w:sz w:val="24"/>
          <w:szCs w:val="24"/>
          <w:lang w:eastAsia="lt-LT"/>
        </w:rPr>
        <w:t xml:space="preserve"> kl. mokinių ir sudarė </w:t>
      </w:r>
      <w:r w:rsidR="006A7B1A">
        <w:rPr>
          <w:rFonts w:ascii="Times New Roman" w:eastAsia="Times New Roman" w:hAnsi="Times New Roman"/>
          <w:sz w:val="24"/>
          <w:szCs w:val="24"/>
          <w:lang w:eastAsia="lt-LT"/>
        </w:rPr>
        <w:t xml:space="preserve">15,7 proc. </w:t>
      </w:r>
      <w:r w:rsidR="006A7B1A" w:rsidRPr="00FE17DD">
        <w:rPr>
          <w:rFonts w:ascii="Times New Roman" w:eastAsia="Times New Roman" w:hAnsi="Times New Roman"/>
          <w:sz w:val="24"/>
          <w:szCs w:val="24"/>
          <w:lang w:eastAsia="lt-LT"/>
        </w:rPr>
        <w:t>Tarp priešmokyklinio ugdymo grup</w:t>
      </w:r>
      <w:r w:rsidR="00DC0640">
        <w:rPr>
          <w:rFonts w:ascii="Times New Roman" w:eastAsia="Times New Roman" w:hAnsi="Times New Roman"/>
          <w:sz w:val="24"/>
          <w:szCs w:val="24"/>
          <w:lang w:eastAsia="lt-LT"/>
        </w:rPr>
        <w:t>ių vaikų susirgimai</w:t>
      </w:r>
      <w:r w:rsidR="006A7B1A">
        <w:rPr>
          <w:rFonts w:ascii="Times New Roman" w:eastAsia="Times New Roman" w:hAnsi="Times New Roman"/>
          <w:sz w:val="24"/>
          <w:szCs w:val="24"/>
          <w:lang w:eastAsia="lt-LT"/>
        </w:rPr>
        <w:t xml:space="preserve"> kitomis ligomis </w:t>
      </w:r>
      <w:r w:rsidR="00DC0640">
        <w:rPr>
          <w:rFonts w:ascii="Times New Roman" w:eastAsia="Times New Roman" w:hAnsi="Times New Roman"/>
          <w:sz w:val="24"/>
          <w:szCs w:val="24"/>
          <w:lang w:eastAsia="lt-LT"/>
        </w:rPr>
        <w:t>nebuvo registruoti</w:t>
      </w:r>
      <w:r w:rsidR="006A7B1A">
        <w:rPr>
          <w:rFonts w:ascii="Times New Roman" w:eastAsia="Times New Roman" w:hAnsi="Times New Roman"/>
          <w:sz w:val="24"/>
          <w:szCs w:val="24"/>
          <w:lang w:eastAsia="lt-LT"/>
        </w:rPr>
        <w:t xml:space="preserve"> (18</w:t>
      </w:r>
      <w:r>
        <w:rPr>
          <w:rFonts w:ascii="Times New Roman" w:eastAsia="Times New Roman" w:hAnsi="Times New Roman"/>
          <w:sz w:val="24"/>
          <w:szCs w:val="24"/>
          <w:lang w:eastAsia="lt-LT"/>
        </w:rPr>
        <w:t xml:space="preserve"> pav.).</w:t>
      </w:r>
    </w:p>
    <w:p w:rsidR="00A62FAB" w:rsidRPr="000C7591" w:rsidRDefault="00A62FAB" w:rsidP="00A62FAB">
      <w:pPr>
        <w:pBdr>
          <w:bottom w:val="single" w:sz="12" w:space="1" w:color="auto"/>
        </w:pBdr>
        <w:tabs>
          <w:tab w:val="right" w:pos="9638"/>
        </w:tabs>
        <w:spacing w:after="0" w:line="276" w:lineRule="auto"/>
        <w:rPr>
          <w:rFonts w:ascii="Times New Roman" w:eastAsia="Times New Roman" w:hAnsi="Times New Roman"/>
          <w:b/>
          <w:sz w:val="24"/>
          <w:szCs w:val="24"/>
          <w:lang w:eastAsia="lt-LT"/>
        </w:rPr>
      </w:pPr>
      <w:r w:rsidRPr="000C7591">
        <w:rPr>
          <w:rFonts w:ascii="Times New Roman" w:eastAsia="Times New Roman" w:hAnsi="Times New Roman"/>
          <w:b/>
          <w:sz w:val="24"/>
          <w:szCs w:val="24"/>
          <w:lang w:eastAsia="lt-LT"/>
        </w:rPr>
        <w:lastRenderedPageBreak/>
        <w:t>APIBENDRINIMAS</w:t>
      </w:r>
    </w:p>
    <w:p w:rsidR="00A62FAB" w:rsidRDefault="00A62FAB" w:rsidP="00A62FAB">
      <w:pPr>
        <w:pStyle w:val="Betarp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62FAB" w:rsidRPr="000D6430" w:rsidRDefault="007C1838" w:rsidP="00A62FAB">
      <w:pPr>
        <w:pStyle w:val="Betarp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D6430">
        <w:rPr>
          <w:rFonts w:ascii="Times New Roman" w:hAnsi="Times New Roman"/>
          <w:sz w:val="24"/>
          <w:szCs w:val="24"/>
        </w:rPr>
        <w:t>Apibendrinant atliktą 2016 m. IV</w:t>
      </w:r>
      <w:r w:rsidR="00A62FAB" w:rsidRPr="000D6430">
        <w:rPr>
          <w:rFonts w:ascii="Times New Roman" w:hAnsi="Times New Roman"/>
          <w:sz w:val="24"/>
          <w:szCs w:val="24"/>
        </w:rPr>
        <w:t xml:space="preserve"> ketvirčio Mažeikių rajono savivaldybės bendrojo lavinimo mokyklų moksleivių sergamumo analizę, nustatyta, kad:</w:t>
      </w:r>
    </w:p>
    <w:p w:rsidR="00A62FAB" w:rsidRPr="000D6430" w:rsidRDefault="007C1838" w:rsidP="00A62FAB">
      <w:pPr>
        <w:pStyle w:val="Betarp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0D6430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užregistruota </w:t>
      </w:r>
      <w:r w:rsidRPr="000D6430">
        <w:rPr>
          <w:rFonts w:ascii="Times New Roman" w:hAnsi="Times New Roman"/>
          <w:sz w:val="24"/>
          <w:szCs w:val="24"/>
        </w:rPr>
        <w:t>2 311</w:t>
      </w:r>
      <w:r w:rsidR="00A62FAB" w:rsidRPr="000D6430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 susirgimų at</w:t>
      </w:r>
      <w:r w:rsidRPr="000D6430">
        <w:rPr>
          <w:rFonts w:ascii="Times New Roman" w:eastAsia="Times New Roman" w:hAnsi="Times New Roman"/>
          <w:bCs/>
          <w:sz w:val="24"/>
          <w:szCs w:val="24"/>
          <w:lang w:eastAsia="lt-LT"/>
        </w:rPr>
        <w:t>vejų</w:t>
      </w:r>
      <w:r w:rsidR="00A62FAB" w:rsidRPr="000D6430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, </w:t>
      </w:r>
      <w:proofErr w:type="spellStart"/>
      <w:r w:rsidR="00A62FAB" w:rsidRPr="000D6430">
        <w:rPr>
          <w:rFonts w:ascii="Times New Roman" w:eastAsia="Times New Roman" w:hAnsi="Times New Roman"/>
          <w:bCs/>
          <w:sz w:val="24"/>
          <w:szCs w:val="24"/>
          <w:lang w:eastAsia="lt-LT"/>
        </w:rPr>
        <w:t>t.y</w:t>
      </w:r>
      <w:proofErr w:type="spellEnd"/>
      <w:r w:rsidR="00A62FAB" w:rsidRPr="000D6430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. </w:t>
      </w:r>
      <w:r w:rsidRPr="000D6430">
        <w:rPr>
          <w:rFonts w:ascii="Times New Roman" w:eastAsia="Times New Roman" w:hAnsi="Times New Roman"/>
          <w:bCs/>
          <w:sz w:val="24"/>
          <w:szCs w:val="24"/>
          <w:lang w:eastAsia="lt-LT"/>
        </w:rPr>
        <w:t>11 787 dėl ligos praleistos dienos</w:t>
      </w:r>
      <w:r w:rsidR="00A62FAB" w:rsidRPr="000D6430">
        <w:rPr>
          <w:rFonts w:ascii="Times New Roman" w:eastAsia="Times New Roman" w:hAnsi="Times New Roman"/>
          <w:bCs/>
          <w:sz w:val="24"/>
          <w:szCs w:val="24"/>
          <w:lang w:eastAsia="lt-LT"/>
        </w:rPr>
        <w:t>;</w:t>
      </w:r>
    </w:p>
    <w:p w:rsidR="00A62FAB" w:rsidRPr="000D6430" w:rsidRDefault="00A62FAB" w:rsidP="00A62FAB">
      <w:pPr>
        <w:pStyle w:val="Betarp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0D6430">
        <w:rPr>
          <w:rFonts w:ascii="Times New Roman" w:eastAsia="Times New Roman" w:hAnsi="Times New Roman"/>
          <w:bCs/>
          <w:sz w:val="24"/>
          <w:szCs w:val="24"/>
          <w:lang w:eastAsia="lt-LT"/>
        </w:rPr>
        <w:t>vidutiniškai</w:t>
      </w:r>
      <w:r w:rsidR="00944325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 per vieną mėnesį užregistruoti</w:t>
      </w:r>
      <w:r w:rsidRPr="000D6430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 </w:t>
      </w:r>
      <w:r w:rsidR="007C1838" w:rsidRPr="000D6430">
        <w:rPr>
          <w:rFonts w:ascii="Times New Roman" w:eastAsia="Times New Roman" w:hAnsi="Times New Roman"/>
          <w:bCs/>
          <w:sz w:val="24"/>
          <w:szCs w:val="24"/>
          <w:lang w:eastAsia="lt-LT"/>
        </w:rPr>
        <w:t>578 susirgimų atvejai</w:t>
      </w:r>
      <w:r w:rsidRPr="000D6430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, </w:t>
      </w:r>
      <w:proofErr w:type="spellStart"/>
      <w:r w:rsidRPr="000D6430">
        <w:rPr>
          <w:rFonts w:ascii="Times New Roman" w:eastAsia="Times New Roman" w:hAnsi="Times New Roman"/>
          <w:bCs/>
          <w:sz w:val="24"/>
          <w:szCs w:val="24"/>
          <w:lang w:eastAsia="lt-LT"/>
        </w:rPr>
        <w:t>t.y</w:t>
      </w:r>
      <w:proofErr w:type="spellEnd"/>
      <w:r w:rsidRPr="000D6430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. </w:t>
      </w:r>
      <w:r w:rsidR="007C1838" w:rsidRPr="000D6430">
        <w:rPr>
          <w:rFonts w:ascii="Times New Roman" w:eastAsia="Times New Roman" w:hAnsi="Times New Roman"/>
          <w:bCs/>
          <w:sz w:val="24"/>
          <w:szCs w:val="24"/>
          <w:lang w:eastAsia="lt-LT"/>
        </w:rPr>
        <w:t>2 947</w:t>
      </w:r>
      <w:r w:rsidRPr="000D6430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 per mėnesį dėl ligos praleistos dienos;</w:t>
      </w:r>
    </w:p>
    <w:p w:rsidR="00A62FAB" w:rsidRPr="000D6430" w:rsidRDefault="00A62FAB" w:rsidP="00A62FAB">
      <w:pPr>
        <w:pStyle w:val="Betarp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0D6430">
        <w:rPr>
          <w:rFonts w:ascii="Times New Roman" w:eastAsia="Times New Roman" w:hAnsi="Times New Roman"/>
          <w:bCs/>
          <w:sz w:val="24"/>
          <w:szCs w:val="24"/>
          <w:lang w:eastAsia="lt-LT"/>
        </w:rPr>
        <w:t>vienam vaikui</w:t>
      </w:r>
      <w:r w:rsidR="000D6430">
        <w:rPr>
          <w:rFonts w:ascii="Times New Roman" w:hAnsi="Times New Roman"/>
          <w:sz w:val="24"/>
          <w:szCs w:val="24"/>
        </w:rPr>
        <w:t xml:space="preserve"> vidutiniškai teko 0,3 susirgimo atvejo, </w:t>
      </w:r>
      <w:proofErr w:type="spellStart"/>
      <w:r w:rsidR="000D6430">
        <w:rPr>
          <w:rFonts w:ascii="Times New Roman" w:hAnsi="Times New Roman"/>
          <w:sz w:val="24"/>
          <w:szCs w:val="24"/>
        </w:rPr>
        <w:t>t.y</w:t>
      </w:r>
      <w:proofErr w:type="spellEnd"/>
      <w:r w:rsidR="000D6430">
        <w:rPr>
          <w:rFonts w:ascii="Times New Roman" w:hAnsi="Times New Roman"/>
          <w:sz w:val="24"/>
          <w:szCs w:val="24"/>
        </w:rPr>
        <w:t>. 2 dėl ligos praleistos dienos</w:t>
      </w:r>
      <w:r w:rsidRPr="000D6430">
        <w:rPr>
          <w:rFonts w:ascii="Times New Roman" w:hAnsi="Times New Roman"/>
          <w:sz w:val="24"/>
          <w:szCs w:val="24"/>
        </w:rPr>
        <w:t>;</w:t>
      </w:r>
    </w:p>
    <w:p w:rsidR="00A62FAB" w:rsidRPr="000D6430" w:rsidRDefault="00A62FAB" w:rsidP="00A62FAB">
      <w:pPr>
        <w:pStyle w:val="Betarp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0D6430">
        <w:rPr>
          <w:rFonts w:ascii="Times New Roman" w:hAnsi="Times New Roman"/>
          <w:sz w:val="24"/>
          <w:szCs w:val="24"/>
        </w:rPr>
        <w:t>susirgimų atvejų skaičius, tenkantis vienam</w:t>
      </w:r>
      <w:r w:rsidR="000D6430">
        <w:rPr>
          <w:rFonts w:ascii="Times New Roman" w:hAnsi="Times New Roman"/>
          <w:sz w:val="24"/>
          <w:szCs w:val="24"/>
        </w:rPr>
        <w:t xml:space="preserve"> mokiniui, svyravo nuo 0,1 iki 1,5 atvejo</w:t>
      </w:r>
      <w:r w:rsidRPr="000D6430">
        <w:rPr>
          <w:rFonts w:ascii="Times New Roman" w:hAnsi="Times New Roman"/>
          <w:sz w:val="24"/>
          <w:szCs w:val="24"/>
        </w:rPr>
        <w:t>;</w:t>
      </w:r>
    </w:p>
    <w:p w:rsidR="00A62FAB" w:rsidRPr="000D6430" w:rsidRDefault="00A62FAB" w:rsidP="00A62FAB">
      <w:pPr>
        <w:pStyle w:val="Betarp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0D6430">
        <w:rPr>
          <w:rFonts w:ascii="Times New Roman" w:hAnsi="Times New Roman"/>
          <w:sz w:val="24"/>
          <w:szCs w:val="24"/>
        </w:rPr>
        <w:t xml:space="preserve">dažniausiai mokiniai sirgo kvėpavimo sistemos ligomis, antroje vietoje - virškinimo sistemos ligos; </w:t>
      </w:r>
    </w:p>
    <w:p w:rsidR="00A62FAB" w:rsidRPr="000D6430" w:rsidRDefault="000D6430" w:rsidP="00A62FAB">
      <w:pPr>
        <w:pStyle w:val="Betarp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užregistruoti 76</w:t>
      </w:r>
      <w:r w:rsidR="00A62FAB" w:rsidRPr="000D6430">
        <w:rPr>
          <w:rFonts w:ascii="Times New Roman" w:hAnsi="Times New Roman"/>
          <w:sz w:val="24"/>
          <w:szCs w:val="24"/>
        </w:rPr>
        <w:t xml:space="preserve"> traumų atvejai;</w:t>
      </w:r>
    </w:p>
    <w:p w:rsidR="00A62FAB" w:rsidRPr="000D6430" w:rsidRDefault="0077299F" w:rsidP="00A62FAB">
      <w:pPr>
        <w:pStyle w:val="Betarp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susirgimų gripu</w:t>
      </w:r>
      <w:r w:rsidR="000D6430" w:rsidRPr="000D6430">
        <w:rPr>
          <w:rFonts w:ascii="Times New Roman" w:hAnsi="Times New Roman"/>
          <w:sz w:val="24"/>
          <w:szCs w:val="24"/>
        </w:rPr>
        <w:t xml:space="preserve"> </w:t>
      </w:r>
      <w:r w:rsidR="000D6430">
        <w:rPr>
          <w:rFonts w:ascii="Times New Roman" w:hAnsi="Times New Roman"/>
          <w:sz w:val="24"/>
          <w:szCs w:val="24"/>
        </w:rPr>
        <w:t>nebuvo registruota</w:t>
      </w:r>
      <w:r w:rsidR="00A62FAB" w:rsidRPr="000D6430">
        <w:rPr>
          <w:rFonts w:ascii="Times New Roman" w:hAnsi="Times New Roman"/>
          <w:sz w:val="24"/>
          <w:szCs w:val="24"/>
        </w:rPr>
        <w:t>.</w:t>
      </w:r>
    </w:p>
    <w:p w:rsidR="00A03F4C" w:rsidRPr="0006080F" w:rsidRDefault="00A03F4C" w:rsidP="00A62FAB">
      <w:pPr>
        <w:pStyle w:val="Betarp"/>
        <w:spacing w:line="360" w:lineRule="auto"/>
        <w:ind w:firstLine="567"/>
        <w:jc w:val="both"/>
        <w:rPr>
          <w:color w:val="C00000"/>
        </w:rPr>
      </w:pPr>
      <w:bookmarkStart w:id="0" w:name="_GoBack"/>
      <w:bookmarkEnd w:id="0"/>
    </w:p>
    <w:sectPr w:rsidR="00A03F4C" w:rsidRPr="0006080F" w:rsidSect="0006080F">
      <w:footerReference w:type="default" r:id="rId26"/>
      <w:pgSz w:w="11906" w:h="16838" w:code="9"/>
      <w:pgMar w:top="1701" w:right="567" w:bottom="1134" w:left="1701" w:header="567" w:footer="567" w:gutter="0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3104" w:rsidRDefault="004B3104" w:rsidP="00981E1A">
      <w:pPr>
        <w:spacing w:after="0" w:line="240" w:lineRule="auto"/>
      </w:pPr>
      <w:r>
        <w:separator/>
      </w:r>
    </w:p>
  </w:endnote>
  <w:endnote w:type="continuationSeparator" w:id="0">
    <w:p w:rsidR="004B3104" w:rsidRDefault="004B3104" w:rsidP="00981E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65413717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0"/>
        <w:szCs w:val="20"/>
      </w:rPr>
    </w:sdtEndPr>
    <w:sdtContent>
      <w:p w:rsidR="0006080F" w:rsidRPr="0006080F" w:rsidRDefault="0006080F">
        <w:pPr>
          <w:pStyle w:val="Porat"/>
          <w:jc w:val="right"/>
          <w:rPr>
            <w:rFonts w:ascii="Times New Roman" w:hAnsi="Times New Roman"/>
            <w:sz w:val="20"/>
            <w:szCs w:val="20"/>
          </w:rPr>
        </w:pPr>
        <w:r w:rsidRPr="0006080F">
          <w:rPr>
            <w:rFonts w:ascii="Times New Roman" w:hAnsi="Times New Roman"/>
            <w:sz w:val="20"/>
            <w:szCs w:val="20"/>
          </w:rPr>
          <w:fldChar w:fldCharType="begin"/>
        </w:r>
        <w:r w:rsidRPr="0006080F">
          <w:rPr>
            <w:rFonts w:ascii="Times New Roman" w:hAnsi="Times New Roman"/>
            <w:sz w:val="20"/>
            <w:szCs w:val="20"/>
          </w:rPr>
          <w:instrText>PAGE   \* MERGEFORMAT</w:instrText>
        </w:r>
        <w:r w:rsidRPr="0006080F">
          <w:rPr>
            <w:rFonts w:ascii="Times New Roman" w:hAnsi="Times New Roman"/>
            <w:sz w:val="20"/>
            <w:szCs w:val="20"/>
          </w:rPr>
          <w:fldChar w:fldCharType="separate"/>
        </w:r>
        <w:r w:rsidR="00944325">
          <w:rPr>
            <w:rFonts w:ascii="Times New Roman" w:hAnsi="Times New Roman"/>
            <w:noProof/>
            <w:sz w:val="20"/>
            <w:szCs w:val="20"/>
          </w:rPr>
          <w:t>12</w:t>
        </w:r>
        <w:r w:rsidRPr="0006080F">
          <w:rPr>
            <w:rFonts w:ascii="Times New Roman" w:hAnsi="Times New Roman"/>
            <w:sz w:val="20"/>
            <w:szCs w:val="20"/>
          </w:rPr>
          <w:fldChar w:fldCharType="end"/>
        </w:r>
      </w:p>
    </w:sdtContent>
  </w:sdt>
  <w:p w:rsidR="0006080F" w:rsidRDefault="0006080F">
    <w:pPr>
      <w:pStyle w:val="Por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3104" w:rsidRDefault="004B3104" w:rsidP="00981E1A">
      <w:pPr>
        <w:spacing w:after="0" w:line="240" w:lineRule="auto"/>
      </w:pPr>
      <w:r>
        <w:separator/>
      </w:r>
    </w:p>
  </w:footnote>
  <w:footnote w:type="continuationSeparator" w:id="0">
    <w:p w:rsidR="004B3104" w:rsidRDefault="004B3104" w:rsidP="00981E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3833C2"/>
    <w:multiLevelType w:val="hybridMultilevel"/>
    <w:tmpl w:val="72FCC080"/>
    <w:lvl w:ilvl="0" w:tplc="0427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1296"/>
  <w:hyphenationZone w:val="396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9B5"/>
    <w:rsid w:val="000120AB"/>
    <w:rsid w:val="00037291"/>
    <w:rsid w:val="0006080F"/>
    <w:rsid w:val="0006593B"/>
    <w:rsid w:val="000A066E"/>
    <w:rsid w:val="000B770A"/>
    <w:rsid w:val="000D6430"/>
    <w:rsid w:val="00104A02"/>
    <w:rsid w:val="00143139"/>
    <w:rsid w:val="00180D38"/>
    <w:rsid w:val="001C0C35"/>
    <w:rsid w:val="001D063B"/>
    <w:rsid w:val="0020075F"/>
    <w:rsid w:val="0027595D"/>
    <w:rsid w:val="00282BF0"/>
    <w:rsid w:val="00297010"/>
    <w:rsid w:val="002B20AA"/>
    <w:rsid w:val="002C320F"/>
    <w:rsid w:val="002C4C1D"/>
    <w:rsid w:val="002C79E3"/>
    <w:rsid w:val="002D4E18"/>
    <w:rsid w:val="002D5184"/>
    <w:rsid w:val="002E5813"/>
    <w:rsid w:val="002F15CA"/>
    <w:rsid w:val="002F1B11"/>
    <w:rsid w:val="0033106B"/>
    <w:rsid w:val="00333AAC"/>
    <w:rsid w:val="00354DB1"/>
    <w:rsid w:val="00380B23"/>
    <w:rsid w:val="003C36DD"/>
    <w:rsid w:val="003C507A"/>
    <w:rsid w:val="003E49B5"/>
    <w:rsid w:val="003E7C05"/>
    <w:rsid w:val="0046151C"/>
    <w:rsid w:val="00485CD4"/>
    <w:rsid w:val="004913F7"/>
    <w:rsid w:val="004B3104"/>
    <w:rsid w:val="004B3E3A"/>
    <w:rsid w:val="004D294C"/>
    <w:rsid w:val="00634636"/>
    <w:rsid w:val="0063778E"/>
    <w:rsid w:val="00645D2D"/>
    <w:rsid w:val="00664D1C"/>
    <w:rsid w:val="0066613F"/>
    <w:rsid w:val="00693E8D"/>
    <w:rsid w:val="006A7B1A"/>
    <w:rsid w:val="007268CB"/>
    <w:rsid w:val="00757A0E"/>
    <w:rsid w:val="0077299F"/>
    <w:rsid w:val="007739DD"/>
    <w:rsid w:val="00780B07"/>
    <w:rsid w:val="007921A6"/>
    <w:rsid w:val="00796FDB"/>
    <w:rsid w:val="007C1838"/>
    <w:rsid w:val="007F12AF"/>
    <w:rsid w:val="008A4560"/>
    <w:rsid w:val="008C2397"/>
    <w:rsid w:val="00915D64"/>
    <w:rsid w:val="0094327A"/>
    <w:rsid w:val="00944325"/>
    <w:rsid w:val="00946088"/>
    <w:rsid w:val="00975FB0"/>
    <w:rsid w:val="00981E1A"/>
    <w:rsid w:val="00A03F4C"/>
    <w:rsid w:val="00A11C56"/>
    <w:rsid w:val="00A46165"/>
    <w:rsid w:val="00A62FAB"/>
    <w:rsid w:val="00A661E8"/>
    <w:rsid w:val="00AC68F0"/>
    <w:rsid w:val="00B03565"/>
    <w:rsid w:val="00B73E91"/>
    <w:rsid w:val="00B754DB"/>
    <w:rsid w:val="00B772FD"/>
    <w:rsid w:val="00C262F3"/>
    <w:rsid w:val="00C33E96"/>
    <w:rsid w:val="00C6075F"/>
    <w:rsid w:val="00C74E04"/>
    <w:rsid w:val="00CC1A6B"/>
    <w:rsid w:val="00D85DF9"/>
    <w:rsid w:val="00DB5DF2"/>
    <w:rsid w:val="00DC0640"/>
    <w:rsid w:val="00DC656B"/>
    <w:rsid w:val="00E12827"/>
    <w:rsid w:val="00E55ED6"/>
    <w:rsid w:val="00E63EC1"/>
    <w:rsid w:val="00E8460B"/>
    <w:rsid w:val="00E90022"/>
    <w:rsid w:val="00EE46ED"/>
    <w:rsid w:val="00EF3755"/>
    <w:rsid w:val="00F22EBC"/>
    <w:rsid w:val="00F36609"/>
    <w:rsid w:val="00F43C42"/>
    <w:rsid w:val="00FD3640"/>
    <w:rsid w:val="00FE1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9F71ED-BDA4-4101-8666-46291B09B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3E49B5"/>
    <w:rPr>
      <w:rFonts w:ascii="Calibri" w:eastAsia="Calibri" w:hAnsi="Calibri" w:cs="Times New Roman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Betarp">
    <w:name w:val="No Spacing"/>
    <w:uiPriority w:val="1"/>
    <w:qFormat/>
    <w:rsid w:val="003E49B5"/>
    <w:pPr>
      <w:spacing w:after="0" w:line="240" w:lineRule="auto"/>
    </w:pPr>
    <w:rPr>
      <w:rFonts w:ascii="Calibri" w:eastAsia="Calibri" w:hAnsi="Calibri" w:cs="Times New Roman"/>
    </w:rPr>
  </w:style>
  <w:style w:type="paragraph" w:styleId="Antrats">
    <w:name w:val="header"/>
    <w:basedOn w:val="prastasis"/>
    <w:link w:val="AntratsDiagrama"/>
    <w:uiPriority w:val="99"/>
    <w:unhideWhenUsed/>
    <w:rsid w:val="00981E1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981E1A"/>
    <w:rPr>
      <w:rFonts w:ascii="Calibri" w:eastAsia="Calibri" w:hAnsi="Calibri" w:cs="Times New Roman"/>
    </w:rPr>
  </w:style>
  <w:style w:type="paragraph" w:styleId="Porat">
    <w:name w:val="footer"/>
    <w:basedOn w:val="prastasis"/>
    <w:link w:val="PoratDiagrama"/>
    <w:uiPriority w:val="99"/>
    <w:unhideWhenUsed/>
    <w:rsid w:val="00981E1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981E1A"/>
    <w:rPr>
      <w:rFonts w:ascii="Calibri" w:eastAsia="Calibri" w:hAnsi="Calibri" w:cs="Times New Roman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7729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77299F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chart" Target="charts/chart14.xml"/><Relationship Id="rId7" Type="http://schemas.openxmlformats.org/officeDocument/2006/relationships/hyperlink" Target="mailto:mazeikiuvsb@gmail.com" TargetMode="Externa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2" Type="http://schemas.openxmlformats.org/officeDocument/2006/relationships/styles" Target="styles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5" Type="http://schemas.openxmlformats.org/officeDocument/2006/relationships/footnotes" Target="footnote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theme" Target="theme/theme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7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8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18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19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20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21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22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23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24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25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26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27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skaičiavimas!$A$129:$A$156</c:f>
              <c:strCache>
                <c:ptCount val="28"/>
                <c:pt idx="0">
                  <c:v>Šerkšnėnų mok. daugiafunkcinis centras</c:v>
                </c:pt>
                <c:pt idx="1">
                  <c:v>„Jievaro“ pagrindinė mok.</c:v>
                </c:pt>
                <c:pt idx="2">
                  <c:v>Laižuvos A. Vienažindžio pagrindinė mok.</c:v>
                </c:pt>
                <c:pt idx="3">
                  <c:v>Ruzgų pagrindinė mok.</c:v>
                </c:pt>
                <c:pt idx="4">
                  <c:v>Gabijos gimnazija</c:v>
                </c:pt>
                <c:pt idx="5">
                  <c:v>Viekšnių gimnazija</c:v>
                </c:pt>
                <c:pt idx="6">
                  <c:v>„Žiburėlio“ pradinė mok.</c:v>
                </c:pt>
                <c:pt idx="7">
                  <c:v>Židikų M. Pečkauskaitės vidurinė mok.</c:v>
                </c:pt>
                <c:pt idx="8">
                  <c:v>Pavasario pagrindinė mok.</c:v>
                </c:pt>
                <c:pt idx="9">
                  <c:v>Balėnų pagrindinė mok.</c:v>
                </c:pt>
                <c:pt idx="10">
                  <c:v>Sodų pagrindinė mok.</c:v>
                </c:pt>
                <c:pt idx="11">
                  <c:v>„Ventos“ progimnazija</c:v>
                </c:pt>
                <c:pt idx="12">
                  <c:v>Merkelio Račkausko gimnazija</c:v>
                </c:pt>
                <c:pt idx="13">
                  <c:v>Tirkšlių Juozo - Kazimieraičio pagrindinė mok.</c:v>
                </c:pt>
                <c:pt idx="14">
                  <c:v>Senamiesčio pagrindinė mok.</c:v>
                </c:pt>
                <c:pt idx="15">
                  <c:v>Užlieknės pagrindinė mok.</c:v>
                </c:pt>
                <c:pt idx="16">
                  <c:v>Renavo pagrindinė mok.</c:v>
                </c:pt>
                <c:pt idx="17">
                  <c:v>Kalnėnų pagrindinė mok.</c:v>
                </c:pt>
                <c:pt idx="18">
                  <c:v>Sedos Vytauto Mačernio gimnazija</c:v>
                </c:pt>
                <c:pt idx="19">
                  <c:v>Pikelių pagrindinė mok.</c:v>
                </c:pt>
                <c:pt idx="20">
                  <c:v>„Vyturio“ pradinė mok.</c:v>
                </c:pt>
                <c:pt idx="21">
                  <c:v>Mažeikių politechnikos mok.</c:v>
                </c:pt>
                <c:pt idx="22">
                  <c:v>„Kregždutė“ darželis - mok.</c:v>
                </c:pt>
                <c:pt idx="23">
                  <c:v>Ukrinų pagrindinė mok.</c:v>
                </c:pt>
                <c:pt idx="24">
                  <c:v>Kazimiero Jagmino pradinė mok.</c:v>
                </c:pt>
                <c:pt idx="25">
                  <c:v>Žemalės pagrindinė mok.</c:v>
                </c:pt>
                <c:pt idx="26">
                  <c:v>Krakių pagrindinė mok.</c:v>
                </c:pt>
                <c:pt idx="27">
                  <c:v>Auksūdžio mok. -  daugiafunkcinis centras</c:v>
                </c:pt>
              </c:strCache>
            </c:strRef>
          </c:cat>
          <c:val>
            <c:numRef>
              <c:f>skaičiavimas!$B$129:$B$156</c:f>
              <c:numCache>
                <c:formatCode>0.0</c:formatCode>
                <c:ptCount val="28"/>
                <c:pt idx="0">
                  <c:v>6.25E-2</c:v>
                </c:pt>
                <c:pt idx="1">
                  <c:v>0.10185185185185185</c:v>
                </c:pt>
                <c:pt idx="2">
                  <c:v>0.14705882352941177</c:v>
                </c:pt>
                <c:pt idx="3">
                  <c:v>0.15189873417721519</c:v>
                </c:pt>
                <c:pt idx="4">
                  <c:v>0.23117338003502627</c:v>
                </c:pt>
                <c:pt idx="5">
                  <c:v>0.27469879518072288</c:v>
                </c:pt>
                <c:pt idx="6">
                  <c:v>0.2810810810810811</c:v>
                </c:pt>
                <c:pt idx="7">
                  <c:v>0.29166666666666669</c:v>
                </c:pt>
                <c:pt idx="8">
                  <c:v>0.29757085020242913</c:v>
                </c:pt>
                <c:pt idx="9">
                  <c:v>0.2982456140350877</c:v>
                </c:pt>
                <c:pt idx="10">
                  <c:v>0.29929577464788731</c:v>
                </c:pt>
                <c:pt idx="11">
                  <c:v>0.30494821634062141</c:v>
                </c:pt>
                <c:pt idx="12">
                  <c:v>0.30539772727272729</c:v>
                </c:pt>
                <c:pt idx="13">
                  <c:v>0.30841121495327101</c:v>
                </c:pt>
                <c:pt idx="14">
                  <c:v>0.31809145129224653</c:v>
                </c:pt>
                <c:pt idx="15">
                  <c:v>0.3188405797101449</c:v>
                </c:pt>
                <c:pt idx="16">
                  <c:v>0.33333333333333331</c:v>
                </c:pt>
                <c:pt idx="17">
                  <c:v>0.3362175525339926</c:v>
                </c:pt>
                <c:pt idx="18">
                  <c:v>0.3526448362720403</c:v>
                </c:pt>
                <c:pt idx="19">
                  <c:v>0.375</c:v>
                </c:pt>
                <c:pt idx="20">
                  <c:v>0.37969924812030076</c:v>
                </c:pt>
                <c:pt idx="21">
                  <c:v>0.41477272727272729</c:v>
                </c:pt>
                <c:pt idx="22">
                  <c:v>0.42372881355932202</c:v>
                </c:pt>
                <c:pt idx="23">
                  <c:v>0.48148148148148145</c:v>
                </c:pt>
                <c:pt idx="24">
                  <c:v>0.69035532994923854</c:v>
                </c:pt>
                <c:pt idx="25">
                  <c:v>0.83333333333333337</c:v>
                </c:pt>
                <c:pt idx="26">
                  <c:v>0.92307692307692313</c:v>
                </c:pt>
                <c:pt idx="27">
                  <c:v>1.4516129032258065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48441736"/>
        <c:axId val="453971184"/>
        <c:axId val="0"/>
      </c:bar3DChart>
      <c:catAx>
        <c:axId val="448441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53971184"/>
        <c:crosses val="autoZero"/>
        <c:auto val="1"/>
        <c:lblAlgn val="ctr"/>
        <c:lblOffset val="100"/>
        <c:noMultiLvlLbl val="0"/>
      </c:catAx>
      <c:valAx>
        <c:axId val="453971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484417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lt-LT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2"/>
              <c:layout>
                <c:manualLayout>
                  <c:x val="0"/>
                  <c:y val="-1.0230536577873208E-1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skaičiavimas!$D$15:$D$27</c:f>
              <c:strCache>
                <c:ptCount val="13"/>
                <c:pt idx="0">
                  <c:v>12 kl.</c:v>
                </c:pt>
                <c:pt idx="1">
                  <c:v>11 kl.</c:v>
                </c:pt>
                <c:pt idx="2">
                  <c:v>10 kl. </c:v>
                </c:pt>
                <c:pt idx="3">
                  <c:v>9 kl.</c:v>
                </c:pt>
                <c:pt idx="4">
                  <c:v>8 kl.</c:v>
                </c:pt>
                <c:pt idx="5">
                  <c:v>7 kl.</c:v>
                </c:pt>
                <c:pt idx="6">
                  <c:v>6 kl.</c:v>
                </c:pt>
                <c:pt idx="7">
                  <c:v>5 kl.</c:v>
                </c:pt>
                <c:pt idx="8">
                  <c:v>4 kl.</c:v>
                </c:pt>
                <c:pt idx="9">
                  <c:v>3 kl.</c:v>
                </c:pt>
                <c:pt idx="10">
                  <c:v>2 kl. </c:v>
                </c:pt>
                <c:pt idx="11">
                  <c:v>1 kl.</c:v>
                </c:pt>
                <c:pt idx="12">
                  <c:v>PUG</c:v>
                </c:pt>
              </c:strCache>
            </c:strRef>
          </c:cat>
          <c:val>
            <c:numRef>
              <c:f>skaičiavimas!$E$15:$E$27</c:f>
              <c:numCache>
                <c:formatCode>0.0</c:formatCode>
                <c:ptCount val="13"/>
                <c:pt idx="0" formatCode="0">
                  <c:v>0</c:v>
                </c:pt>
                <c:pt idx="1">
                  <c:v>5.6</c:v>
                </c:pt>
                <c:pt idx="2">
                  <c:v>0</c:v>
                </c:pt>
                <c:pt idx="3">
                  <c:v>5.6</c:v>
                </c:pt>
                <c:pt idx="4" formatCode="0">
                  <c:v>0</c:v>
                </c:pt>
                <c:pt idx="5" formatCode="0">
                  <c:v>0</c:v>
                </c:pt>
                <c:pt idx="6">
                  <c:v>22.2</c:v>
                </c:pt>
                <c:pt idx="7" formatCode="0">
                  <c:v>0</c:v>
                </c:pt>
                <c:pt idx="8">
                  <c:v>11.1</c:v>
                </c:pt>
                <c:pt idx="9">
                  <c:v>38.9</c:v>
                </c:pt>
                <c:pt idx="10">
                  <c:v>11.1</c:v>
                </c:pt>
                <c:pt idx="11" formatCode="0">
                  <c:v>0</c:v>
                </c:pt>
                <c:pt idx="12">
                  <c:v>5.6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98135312"/>
        <c:axId val="498137664"/>
        <c:axId val="0"/>
      </c:bar3DChart>
      <c:catAx>
        <c:axId val="4981353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98137664"/>
        <c:crosses val="autoZero"/>
        <c:auto val="1"/>
        <c:lblAlgn val="ctr"/>
        <c:lblOffset val="100"/>
        <c:noMultiLvlLbl val="0"/>
      </c:catAx>
      <c:valAx>
        <c:axId val="4981376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981353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lt-LT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skaičiavimas!$D$15:$D$27</c:f>
              <c:strCache>
                <c:ptCount val="13"/>
                <c:pt idx="0">
                  <c:v>12 kl.</c:v>
                </c:pt>
                <c:pt idx="1">
                  <c:v>11 kl.</c:v>
                </c:pt>
                <c:pt idx="2">
                  <c:v>10 kl. </c:v>
                </c:pt>
                <c:pt idx="3">
                  <c:v>9 kl.</c:v>
                </c:pt>
                <c:pt idx="4">
                  <c:v>8 kl.</c:v>
                </c:pt>
                <c:pt idx="5">
                  <c:v>7 kl.</c:v>
                </c:pt>
                <c:pt idx="6">
                  <c:v>6 kl.</c:v>
                </c:pt>
                <c:pt idx="7">
                  <c:v>5 kl.</c:v>
                </c:pt>
                <c:pt idx="8">
                  <c:v>4 kl.</c:v>
                </c:pt>
                <c:pt idx="9">
                  <c:v>3 kl.</c:v>
                </c:pt>
                <c:pt idx="10">
                  <c:v>2 kl. </c:v>
                </c:pt>
                <c:pt idx="11">
                  <c:v>1 kl.</c:v>
                </c:pt>
                <c:pt idx="12">
                  <c:v>PUG</c:v>
                </c:pt>
              </c:strCache>
            </c:strRef>
          </c:cat>
          <c:val>
            <c:numRef>
              <c:f>skaičiavimas!$E$15:$E$27</c:f>
              <c:numCache>
                <c:formatCode>0.0</c:formatCode>
                <c:ptCount val="13"/>
                <c:pt idx="0" formatCode="0">
                  <c:v>0</c:v>
                </c:pt>
                <c:pt idx="1">
                  <c:v>7.1</c:v>
                </c:pt>
                <c:pt idx="2">
                  <c:v>7.1</c:v>
                </c:pt>
                <c:pt idx="3">
                  <c:v>7.1</c:v>
                </c:pt>
                <c:pt idx="4" formatCode="0">
                  <c:v>0</c:v>
                </c:pt>
                <c:pt idx="5" formatCode="0">
                  <c:v>0</c:v>
                </c:pt>
                <c:pt idx="6" formatCode="0">
                  <c:v>0</c:v>
                </c:pt>
                <c:pt idx="7" formatCode="0">
                  <c:v>0</c:v>
                </c:pt>
                <c:pt idx="8">
                  <c:v>7.1</c:v>
                </c:pt>
                <c:pt idx="9">
                  <c:v>14.3</c:v>
                </c:pt>
                <c:pt idx="10">
                  <c:v>42.9</c:v>
                </c:pt>
                <c:pt idx="11">
                  <c:v>7.1</c:v>
                </c:pt>
                <c:pt idx="12">
                  <c:v>7.1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98139624"/>
        <c:axId val="498138448"/>
        <c:axId val="0"/>
      </c:bar3DChart>
      <c:catAx>
        <c:axId val="4981396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98138448"/>
        <c:crosses val="autoZero"/>
        <c:auto val="1"/>
        <c:lblAlgn val="ctr"/>
        <c:lblOffset val="100"/>
        <c:noMultiLvlLbl val="0"/>
      </c:catAx>
      <c:valAx>
        <c:axId val="4981384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981396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lt-LT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10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/>
                      <a:t>20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tx>
                <c:rich>
                  <a:bodyPr/>
                  <a:lstStyle/>
                  <a:p>
                    <a:r>
                      <a:rPr lang="en-US"/>
                      <a:t>10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skaičiavimas!$D$15:$D$27</c:f>
              <c:strCache>
                <c:ptCount val="13"/>
                <c:pt idx="0">
                  <c:v>12 kl.</c:v>
                </c:pt>
                <c:pt idx="1">
                  <c:v>11 kl.</c:v>
                </c:pt>
                <c:pt idx="2">
                  <c:v>10 kl. </c:v>
                </c:pt>
                <c:pt idx="3">
                  <c:v>9 kl.</c:v>
                </c:pt>
                <c:pt idx="4">
                  <c:v>8 kl.</c:v>
                </c:pt>
                <c:pt idx="5">
                  <c:v>7 kl.</c:v>
                </c:pt>
                <c:pt idx="6">
                  <c:v>6 kl.</c:v>
                </c:pt>
                <c:pt idx="7">
                  <c:v>5 kl.</c:v>
                </c:pt>
                <c:pt idx="8">
                  <c:v>4 kl.</c:v>
                </c:pt>
                <c:pt idx="9">
                  <c:v>3 kl.</c:v>
                </c:pt>
                <c:pt idx="10">
                  <c:v>2 kl. </c:v>
                </c:pt>
                <c:pt idx="11">
                  <c:v>1 kl.</c:v>
                </c:pt>
                <c:pt idx="12">
                  <c:v>PUG</c:v>
                </c:pt>
              </c:strCache>
            </c:strRef>
          </c:cat>
          <c:val>
            <c:numRef>
              <c:f>skaičiavimas!$E$15:$E$27</c:f>
              <c:numCache>
                <c:formatCode>0</c:formatCode>
                <c:ptCount val="13"/>
                <c:pt idx="0">
                  <c:v>0</c:v>
                </c:pt>
                <c:pt idx="1">
                  <c:v>0</c:v>
                </c:pt>
                <c:pt idx="2" formatCode="0.0">
                  <c:v>10</c:v>
                </c:pt>
                <c:pt idx="3" formatCode="0.0">
                  <c:v>3.3</c:v>
                </c:pt>
                <c:pt idx="4" formatCode="0.0">
                  <c:v>13.3</c:v>
                </c:pt>
                <c:pt idx="5" formatCode="0.0">
                  <c:v>10</c:v>
                </c:pt>
                <c:pt idx="6" formatCode="0.0">
                  <c:v>3.3</c:v>
                </c:pt>
                <c:pt idx="7" formatCode="0.0">
                  <c:v>6.7</c:v>
                </c:pt>
                <c:pt idx="8" formatCode="0.0">
                  <c:v>13.3</c:v>
                </c:pt>
                <c:pt idx="9" formatCode="0.0">
                  <c:v>20</c:v>
                </c:pt>
                <c:pt idx="10" formatCode="0.0">
                  <c:v>10</c:v>
                </c:pt>
                <c:pt idx="11" formatCode="0.0">
                  <c:v>6.7</c:v>
                </c:pt>
                <c:pt idx="12" formatCode="0.0">
                  <c:v>3.3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98140408"/>
        <c:axId val="498141192"/>
        <c:axId val="0"/>
      </c:bar3DChart>
      <c:catAx>
        <c:axId val="4981404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98141192"/>
        <c:crosses val="autoZero"/>
        <c:auto val="1"/>
        <c:lblAlgn val="ctr"/>
        <c:lblOffset val="100"/>
        <c:noMultiLvlLbl val="0"/>
      </c:catAx>
      <c:valAx>
        <c:axId val="4981411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981404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lt-LT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20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21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22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23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24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25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26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27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skaičiavimas!$J$36:$J$63</c:f>
              <c:strCache>
                <c:ptCount val="28"/>
                <c:pt idx="0">
                  <c:v>Šerkšnėnų mok. daugiafunkcinis centras</c:v>
                </c:pt>
                <c:pt idx="1">
                  <c:v>Auksūdžio mok. -  daugiafunkcinis centras</c:v>
                </c:pt>
                <c:pt idx="2">
                  <c:v>„Kregždutė“ darželis - mok.</c:v>
                </c:pt>
                <c:pt idx="3">
                  <c:v>Kazimiero Jagmino pradinė mok.</c:v>
                </c:pt>
                <c:pt idx="4">
                  <c:v>„Ventos“ progimnazija</c:v>
                </c:pt>
                <c:pt idx="5">
                  <c:v>Balėnų pagrindinė mok.</c:v>
                </c:pt>
                <c:pt idx="6">
                  <c:v>Laižuvos A. Vienažindžio pagrindinė mok.</c:v>
                </c:pt>
                <c:pt idx="7">
                  <c:v>Pavasario pagrindinė mok.</c:v>
                </c:pt>
                <c:pt idx="8">
                  <c:v>Senamiesčio pagrindinė mok.</c:v>
                </c:pt>
                <c:pt idx="9">
                  <c:v>Pikelių pagrindinė mok.</c:v>
                </c:pt>
                <c:pt idx="10">
                  <c:v>Renavo pagrindinė mok.</c:v>
                </c:pt>
                <c:pt idx="11">
                  <c:v>Ruzgų pagrindinė mok.</c:v>
                </c:pt>
                <c:pt idx="12">
                  <c:v>Žemalės pagrindinė mok.</c:v>
                </c:pt>
                <c:pt idx="13">
                  <c:v>Krakių pagrindinė mok.</c:v>
                </c:pt>
                <c:pt idx="14">
                  <c:v>Ukrinų pagrindinė mok.</c:v>
                </c:pt>
                <c:pt idx="15">
                  <c:v>Gabijos gimnazija</c:v>
                </c:pt>
                <c:pt idx="16">
                  <c:v>„Jievaro“ pagrindinė mok.</c:v>
                </c:pt>
                <c:pt idx="17">
                  <c:v>Židikų M. Pečkauskaitės vidurinė mok.</c:v>
                </c:pt>
                <c:pt idx="18">
                  <c:v>Kalnėnų pagrindinė mok.</c:v>
                </c:pt>
                <c:pt idx="19">
                  <c:v>Užlieknės pagrindinė mok.</c:v>
                </c:pt>
                <c:pt idx="20">
                  <c:v>„Vyturio“ pradinė mok.</c:v>
                </c:pt>
                <c:pt idx="21">
                  <c:v>„Žiburėlio“ pradinė mok.</c:v>
                </c:pt>
                <c:pt idx="22">
                  <c:v>Sedos Vytauto Mačernio gimnazija</c:v>
                </c:pt>
                <c:pt idx="23">
                  <c:v>Tirkšlių Juozo - Kazimieraičio pagrindinė mok.</c:v>
                </c:pt>
                <c:pt idx="24">
                  <c:v>Sodų pagrindinė mok.</c:v>
                </c:pt>
                <c:pt idx="25">
                  <c:v>Merkelio Račkausko gimnazija</c:v>
                </c:pt>
                <c:pt idx="26">
                  <c:v>Mažeikių politechnikos mok.</c:v>
                </c:pt>
                <c:pt idx="27">
                  <c:v>Viekšnių gimnazija</c:v>
                </c:pt>
              </c:strCache>
            </c:strRef>
          </c:cat>
          <c:val>
            <c:numRef>
              <c:f>skaičiavimas!$K$36:$K$63</c:f>
              <c:numCache>
                <c:formatCode>0</c:formatCode>
                <c:ptCount val="2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 formatCode="0.00">
                  <c:v>7.0052539404553416E-3</c:v>
                </c:pt>
                <c:pt idx="16" formatCode="0.00">
                  <c:v>9.2592592592592587E-3</c:v>
                </c:pt>
                <c:pt idx="17" formatCode="0.00">
                  <c:v>1.0416666666666666E-2</c:v>
                </c:pt>
                <c:pt idx="18" formatCode="0.00">
                  <c:v>1.1124845488257108E-2</c:v>
                </c:pt>
                <c:pt idx="19" formatCode="0.00">
                  <c:v>1.4492753623188406E-2</c:v>
                </c:pt>
                <c:pt idx="20" formatCode="0.00">
                  <c:v>1.5037593984962405E-2</c:v>
                </c:pt>
                <c:pt idx="21" formatCode="0.00">
                  <c:v>1.6216216216216217E-2</c:v>
                </c:pt>
                <c:pt idx="22" formatCode="0.00">
                  <c:v>1.7632241813602016E-2</c:v>
                </c:pt>
                <c:pt idx="23" formatCode="0.00">
                  <c:v>1.8691588785046728E-2</c:v>
                </c:pt>
                <c:pt idx="24" formatCode="0.00">
                  <c:v>2.1126760563380281E-2</c:v>
                </c:pt>
                <c:pt idx="25" formatCode="0.00">
                  <c:v>2.130681818181818E-2</c:v>
                </c:pt>
                <c:pt idx="26" formatCode="0.00">
                  <c:v>2.2727272727272728E-2</c:v>
                </c:pt>
                <c:pt idx="27" formatCode="0.00">
                  <c:v>2.891566265060241E-2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98143544"/>
        <c:axId val="498134136"/>
        <c:axId val="0"/>
      </c:bar3DChart>
      <c:catAx>
        <c:axId val="498143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98134136"/>
        <c:crosses val="autoZero"/>
        <c:auto val="1"/>
        <c:lblAlgn val="ctr"/>
        <c:lblOffset val="100"/>
        <c:noMultiLvlLbl val="0"/>
      </c:catAx>
      <c:valAx>
        <c:axId val="4981341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981435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lt-LT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skaičiavimas!$D$15:$D$27</c:f>
              <c:strCache>
                <c:ptCount val="13"/>
                <c:pt idx="0">
                  <c:v>12 kl.</c:v>
                </c:pt>
                <c:pt idx="1">
                  <c:v>11 kl.</c:v>
                </c:pt>
                <c:pt idx="2">
                  <c:v>10 kl. </c:v>
                </c:pt>
                <c:pt idx="3">
                  <c:v>9 kl.</c:v>
                </c:pt>
                <c:pt idx="4">
                  <c:v>8 kl.</c:v>
                </c:pt>
                <c:pt idx="5">
                  <c:v>7 kl.</c:v>
                </c:pt>
                <c:pt idx="6">
                  <c:v>6 kl.</c:v>
                </c:pt>
                <c:pt idx="7">
                  <c:v>5 kl.</c:v>
                </c:pt>
                <c:pt idx="8">
                  <c:v>4 kl.</c:v>
                </c:pt>
                <c:pt idx="9">
                  <c:v>3 kl.</c:v>
                </c:pt>
                <c:pt idx="10">
                  <c:v>2 kl. </c:v>
                </c:pt>
                <c:pt idx="11">
                  <c:v>1 kl.</c:v>
                </c:pt>
                <c:pt idx="12">
                  <c:v>PUG</c:v>
                </c:pt>
              </c:strCache>
            </c:strRef>
          </c:cat>
          <c:val>
            <c:numRef>
              <c:f>skaičiavimas!$E$15:$E$27</c:f>
              <c:numCache>
                <c:formatCode>0.0</c:formatCode>
                <c:ptCount val="13"/>
                <c:pt idx="0">
                  <c:v>14.5</c:v>
                </c:pt>
                <c:pt idx="1">
                  <c:v>14.5</c:v>
                </c:pt>
                <c:pt idx="2">
                  <c:v>13.2</c:v>
                </c:pt>
                <c:pt idx="3">
                  <c:v>13.2</c:v>
                </c:pt>
                <c:pt idx="4">
                  <c:v>9.1999999999999993</c:v>
                </c:pt>
                <c:pt idx="5">
                  <c:v>7.9</c:v>
                </c:pt>
                <c:pt idx="6">
                  <c:v>6.6</c:v>
                </c:pt>
                <c:pt idx="7">
                  <c:v>6.6</c:v>
                </c:pt>
                <c:pt idx="8">
                  <c:v>5.3</c:v>
                </c:pt>
                <c:pt idx="9">
                  <c:v>1.3</c:v>
                </c:pt>
                <c:pt idx="10">
                  <c:v>6.6</c:v>
                </c:pt>
                <c:pt idx="11">
                  <c:v>1.3</c:v>
                </c:pt>
                <c:pt idx="12" formatCode="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98146288"/>
        <c:axId val="498145112"/>
        <c:axId val="0"/>
      </c:bar3DChart>
      <c:catAx>
        <c:axId val="4981462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98145112"/>
        <c:crosses val="autoZero"/>
        <c:auto val="1"/>
        <c:lblAlgn val="ctr"/>
        <c:lblOffset val="100"/>
        <c:noMultiLvlLbl val="0"/>
      </c:catAx>
      <c:valAx>
        <c:axId val="4981451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981462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lt-LT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21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22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23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24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25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26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27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skaičiavimas!$M$129:$M$156</c:f>
              <c:strCache>
                <c:ptCount val="28"/>
                <c:pt idx="0">
                  <c:v>Šerkšnėnų mok. daugiafunkcinis centras</c:v>
                </c:pt>
                <c:pt idx="1">
                  <c:v>Auksūdžio mok. -  daugiafunkcinis centras</c:v>
                </c:pt>
                <c:pt idx="2">
                  <c:v>„Kregždutė“ darželis - mok.</c:v>
                </c:pt>
                <c:pt idx="3">
                  <c:v>„Vyturio“ pradinė mok.</c:v>
                </c:pt>
                <c:pt idx="4">
                  <c:v>Balėnų pagrindinė mok.</c:v>
                </c:pt>
                <c:pt idx="5">
                  <c:v>Laižuvos A. Vienažindžio pagrindinė mok.</c:v>
                </c:pt>
                <c:pt idx="6">
                  <c:v>Pikelių pagrindinė mok.</c:v>
                </c:pt>
                <c:pt idx="7">
                  <c:v>Tirkšlių Juozo - Kazimieraičio pagrindinė mok.</c:v>
                </c:pt>
                <c:pt idx="8">
                  <c:v>„Jievaro“ pagrindinė mok.</c:v>
                </c:pt>
                <c:pt idx="9">
                  <c:v>Renavo pagrindinė mok.</c:v>
                </c:pt>
                <c:pt idx="10">
                  <c:v>Ruzgų pagrindinė mok.</c:v>
                </c:pt>
                <c:pt idx="11">
                  <c:v>Žemalės pagrindinė mok.</c:v>
                </c:pt>
                <c:pt idx="12">
                  <c:v>Krakių pagrindinė mok.</c:v>
                </c:pt>
                <c:pt idx="13">
                  <c:v>Ukrinų pagrindinė mok.</c:v>
                </c:pt>
                <c:pt idx="14">
                  <c:v>Židikų M. Pečkauskaitės vidurinė mok.</c:v>
                </c:pt>
                <c:pt idx="15">
                  <c:v>Sodų pagrindinė mok.</c:v>
                </c:pt>
                <c:pt idx="16">
                  <c:v>„Ventos“ progimnazija</c:v>
                </c:pt>
                <c:pt idx="17">
                  <c:v>Pavasario pagrindinė mok.</c:v>
                </c:pt>
                <c:pt idx="18">
                  <c:v>Viekšnių gimnazija</c:v>
                </c:pt>
                <c:pt idx="19">
                  <c:v>Kalnėnų pagrindinė mok.</c:v>
                </c:pt>
                <c:pt idx="20">
                  <c:v>Merkelio Račkausko gimnazija</c:v>
                </c:pt>
                <c:pt idx="21">
                  <c:v>Senamiesčio pagrindinė mok.</c:v>
                </c:pt>
                <c:pt idx="22">
                  <c:v>Sedos Vytauto Mačernio gimnazija</c:v>
                </c:pt>
                <c:pt idx="23">
                  <c:v>„Žiburėlio“ pradinė mok.</c:v>
                </c:pt>
                <c:pt idx="24">
                  <c:v>Gabijos gimnazija</c:v>
                </c:pt>
                <c:pt idx="25">
                  <c:v>Mažeikių politechnikos mok.</c:v>
                </c:pt>
                <c:pt idx="26">
                  <c:v>Kazimiero Jagmino pradinė mok.</c:v>
                </c:pt>
                <c:pt idx="27">
                  <c:v>Užlieknės pagrindinė mok.</c:v>
                </c:pt>
              </c:strCache>
            </c:strRef>
          </c:cat>
          <c:val>
            <c:numRef>
              <c:f>skaičiavimas!$N$129:$N$156</c:f>
              <c:numCache>
                <c:formatCode>0</c:formatCode>
                <c:ptCount val="2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 formatCode="0.000">
                  <c:v>1.1507479861910242E-3</c:v>
                </c:pt>
                <c:pt idx="17" formatCode="0.000">
                  <c:v>2.0242914979757085E-3</c:v>
                </c:pt>
                <c:pt idx="18" formatCode="0.000">
                  <c:v>2.4096385542168677E-3</c:v>
                </c:pt>
                <c:pt idx="19" formatCode="0.000">
                  <c:v>2.472187886279357E-3</c:v>
                </c:pt>
                <c:pt idx="20" formatCode="0.000">
                  <c:v>2.840909090909091E-3</c:v>
                </c:pt>
                <c:pt idx="21" formatCode="0.000">
                  <c:v>3.9761431411530811E-3</c:v>
                </c:pt>
                <c:pt idx="22" formatCode="0.000">
                  <c:v>5.0377833753148613E-3</c:v>
                </c:pt>
                <c:pt idx="23" formatCode="0.000">
                  <c:v>5.4054054054054057E-3</c:v>
                </c:pt>
                <c:pt idx="24" formatCode="0.000">
                  <c:v>7.0052539404553416E-3</c:v>
                </c:pt>
                <c:pt idx="25" formatCode="0.000">
                  <c:v>8.5227272727272721E-3</c:v>
                </c:pt>
                <c:pt idx="26" formatCode="0.000">
                  <c:v>1.015228426395939E-2</c:v>
                </c:pt>
                <c:pt idx="27" formatCode="0.000">
                  <c:v>1.4492753623188406E-2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98145896"/>
        <c:axId val="498144720"/>
        <c:axId val="0"/>
      </c:bar3DChart>
      <c:catAx>
        <c:axId val="498145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98144720"/>
        <c:crosses val="autoZero"/>
        <c:auto val="1"/>
        <c:lblAlgn val="ctr"/>
        <c:lblOffset val="100"/>
        <c:noMultiLvlLbl val="0"/>
      </c:catAx>
      <c:valAx>
        <c:axId val="498144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981458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lt-LT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skaičiavimas!$D$15:$D$27</c:f>
              <c:strCache>
                <c:ptCount val="13"/>
                <c:pt idx="0">
                  <c:v>12 kl.</c:v>
                </c:pt>
                <c:pt idx="1">
                  <c:v>11 kl.</c:v>
                </c:pt>
                <c:pt idx="2">
                  <c:v>10 kl. </c:v>
                </c:pt>
                <c:pt idx="3">
                  <c:v>9 kl.</c:v>
                </c:pt>
                <c:pt idx="4">
                  <c:v>8 kl.</c:v>
                </c:pt>
                <c:pt idx="5">
                  <c:v>7 kl.</c:v>
                </c:pt>
                <c:pt idx="6">
                  <c:v>6 kl.</c:v>
                </c:pt>
                <c:pt idx="7">
                  <c:v>5 kl.</c:v>
                </c:pt>
                <c:pt idx="8">
                  <c:v>4 kl.</c:v>
                </c:pt>
                <c:pt idx="9">
                  <c:v>3 kl.</c:v>
                </c:pt>
                <c:pt idx="10">
                  <c:v>2 kl. </c:v>
                </c:pt>
                <c:pt idx="11">
                  <c:v>1 kl.</c:v>
                </c:pt>
                <c:pt idx="12">
                  <c:v>PUG</c:v>
                </c:pt>
              </c:strCache>
            </c:strRef>
          </c:cat>
          <c:val>
            <c:numRef>
              <c:f>skaičiavimas!$E$15:$E$27</c:f>
              <c:numCache>
                <c:formatCode>0.0</c:formatCode>
                <c:ptCount val="13"/>
                <c:pt idx="0">
                  <c:v>9.5</c:v>
                </c:pt>
                <c:pt idx="1">
                  <c:v>28.6</c:v>
                </c:pt>
                <c:pt idx="2">
                  <c:v>9.5</c:v>
                </c:pt>
                <c:pt idx="3">
                  <c:v>14.3</c:v>
                </c:pt>
                <c:pt idx="4" formatCode="0">
                  <c:v>0</c:v>
                </c:pt>
                <c:pt idx="5" formatCode="0">
                  <c:v>0</c:v>
                </c:pt>
                <c:pt idx="6" formatCode="0">
                  <c:v>0</c:v>
                </c:pt>
                <c:pt idx="7">
                  <c:v>9.5</c:v>
                </c:pt>
                <c:pt idx="8">
                  <c:v>9.5</c:v>
                </c:pt>
                <c:pt idx="9">
                  <c:v>4.8</c:v>
                </c:pt>
                <c:pt idx="10" formatCode="0">
                  <c:v>0</c:v>
                </c:pt>
                <c:pt idx="11">
                  <c:v>14.3</c:v>
                </c:pt>
                <c:pt idx="12" formatCode="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98143936"/>
        <c:axId val="498089448"/>
        <c:axId val="0"/>
      </c:bar3DChart>
      <c:catAx>
        <c:axId val="4981439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98089448"/>
        <c:crosses val="autoZero"/>
        <c:auto val="1"/>
        <c:lblAlgn val="ctr"/>
        <c:lblOffset val="100"/>
        <c:noMultiLvlLbl val="0"/>
      </c:catAx>
      <c:valAx>
        <c:axId val="4980894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981439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lt-LT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22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23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24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25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26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27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skaičiavimas!$P$66:$P$93</c:f>
              <c:strCache>
                <c:ptCount val="28"/>
                <c:pt idx="0">
                  <c:v>Šerkšnėnų mok. daugiafunkcinis centras</c:v>
                </c:pt>
                <c:pt idx="1">
                  <c:v>Auksūdžio mok. -  daugiafunkcinis centras</c:v>
                </c:pt>
                <c:pt idx="2">
                  <c:v>Kazimiero Jagmino pradinė mok.</c:v>
                </c:pt>
                <c:pt idx="3">
                  <c:v>„Žiburėlio“ pradinė mok.</c:v>
                </c:pt>
                <c:pt idx="4">
                  <c:v>Balėnų pagrindinė mok.</c:v>
                </c:pt>
                <c:pt idx="5">
                  <c:v>Laižuvos A. Vienažindžio pagrindinė mok.</c:v>
                </c:pt>
                <c:pt idx="6">
                  <c:v>Pikelių pagrindinė mok.</c:v>
                </c:pt>
                <c:pt idx="7">
                  <c:v>„Jievaro“ pagrindinė mok.</c:v>
                </c:pt>
                <c:pt idx="8">
                  <c:v>Ruzgų pagrindinė mok.</c:v>
                </c:pt>
                <c:pt idx="9">
                  <c:v>Žemalės pagrindinė mok.</c:v>
                </c:pt>
                <c:pt idx="10">
                  <c:v>Ukrinų pagrindinė mok.</c:v>
                </c:pt>
                <c:pt idx="11">
                  <c:v>Židikų M. Pečkauskaitės vidurinė mok.</c:v>
                </c:pt>
                <c:pt idx="12">
                  <c:v>Senamiesčio pagrindinė mok.</c:v>
                </c:pt>
                <c:pt idx="13">
                  <c:v>Pavasario pagrindinė mok.</c:v>
                </c:pt>
                <c:pt idx="14">
                  <c:v>Tirkšlių Juozo - Kazimieraičio pagrindinė mok.</c:v>
                </c:pt>
                <c:pt idx="15">
                  <c:v>Gabijos gimnazija</c:v>
                </c:pt>
                <c:pt idx="16">
                  <c:v>„Vyturio“ pradinė mok.</c:v>
                </c:pt>
                <c:pt idx="17">
                  <c:v>Kalnėnų pagrindinė mok.</c:v>
                </c:pt>
                <c:pt idx="18">
                  <c:v>Merkelio Račkausko gimnazija</c:v>
                </c:pt>
                <c:pt idx="19">
                  <c:v>Užlieknės pagrindinė mok.</c:v>
                </c:pt>
                <c:pt idx="20">
                  <c:v>Sodų pagrindinė mok.</c:v>
                </c:pt>
                <c:pt idx="21">
                  <c:v>„Ventos“ progimnazija</c:v>
                </c:pt>
                <c:pt idx="22">
                  <c:v>Mažeikių politechnikos mok.</c:v>
                </c:pt>
                <c:pt idx="23">
                  <c:v>Viekšnių gimnazija</c:v>
                </c:pt>
                <c:pt idx="24">
                  <c:v>Sedos Vytauto Mačernio gimnazija</c:v>
                </c:pt>
                <c:pt idx="25">
                  <c:v>„Kregždutė“ darželis - mok.</c:v>
                </c:pt>
                <c:pt idx="26">
                  <c:v>Renavo pagrindinė mok.</c:v>
                </c:pt>
                <c:pt idx="27">
                  <c:v>Krakių pagrindinė mok.</c:v>
                </c:pt>
              </c:strCache>
            </c:strRef>
          </c:cat>
          <c:val>
            <c:numRef>
              <c:f>skaičiavimas!$Q$66:$Q$93</c:f>
              <c:numCache>
                <c:formatCode>0</c:formatCode>
                <c:ptCount val="2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 formatCode="0.000">
                  <c:v>3.9761431411530811E-3</c:v>
                </c:pt>
                <c:pt idx="13" formatCode="0.000">
                  <c:v>4.048582995951417E-3</c:v>
                </c:pt>
                <c:pt idx="14" formatCode="0.000">
                  <c:v>4.6728971962616819E-3</c:v>
                </c:pt>
                <c:pt idx="15" formatCode="0.00">
                  <c:v>7.0052539404553416E-3</c:v>
                </c:pt>
                <c:pt idx="16" formatCode="0.00">
                  <c:v>7.5187969924812026E-3</c:v>
                </c:pt>
                <c:pt idx="17" formatCode="0.00">
                  <c:v>1.1124845488257108E-2</c:v>
                </c:pt>
                <c:pt idx="18" formatCode="0.00">
                  <c:v>1.4204545454545454E-2</c:v>
                </c:pt>
                <c:pt idx="19" formatCode="0.00">
                  <c:v>1.4492753623188406E-2</c:v>
                </c:pt>
                <c:pt idx="20" formatCode="0.00">
                  <c:v>1.7605633802816902E-2</c:v>
                </c:pt>
                <c:pt idx="21" formatCode="0.00">
                  <c:v>2.3014959723820484E-2</c:v>
                </c:pt>
                <c:pt idx="22" formatCode="0.00">
                  <c:v>2.8409090909090908E-2</c:v>
                </c:pt>
                <c:pt idx="23" formatCode="0.00">
                  <c:v>2.891566265060241E-2</c:v>
                </c:pt>
                <c:pt idx="24" formatCode="0.00">
                  <c:v>4.7858942065491183E-2</c:v>
                </c:pt>
                <c:pt idx="25" formatCode="0.00">
                  <c:v>6.7796610169491525E-2</c:v>
                </c:pt>
                <c:pt idx="26" formatCode="0.0">
                  <c:v>0.1111111111111111</c:v>
                </c:pt>
                <c:pt idx="27" formatCode="0.0">
                  <c:v>0.15384615384615385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98082392"/>
        <c:axId val="498085920"/>
        <c:axId val="0"/>
      </c:bar3DChart>
      <c:catAx>
        <c:axId val="498082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98085920"/>
        <c:crosses val="autoZero"/>
        <c:auto val="1"/>
        <c:lblAlgn val="ctr"/>
        <c:lblOffset val="100"/>
        <c:noMultiLvlLbl val="0"/>
      </c:catAx>
      <c:valAx>
        <c:axId val="498085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980823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lt-LT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skaičiavimas!$D$15:$D$27</c:f>
              <c:strCache>
                <c:ptCount val="13"/>
                <c:pt idx="0">
                  <c:v>12 kl.</c:v>
                </c:pt>
                <c:pt idx="1">
                  <c:v>11 kl.</c:v>
                </c:pt>
                <c:pt idx="2">
                  <c:v>10 kl. </c:v>
                </c:pt>
                <c:pt idx="3">
                  <c:v>9 kl.</c:v>
                </c:pt>
                <c:pt idx="4">
                  <c:v>8 kl.</c:v>
                </c:pt>
                <c:pt idx="5">
                  <c:v>7 kl.</c:v>
                </c:pt>
                <c:pt idx="6">
                  <c:v>6 kl.</c:v>
                </c:pt>
                <c:pt idx="7">
                  <c:v>5 kl.</c:v>
                </c:pt>
                <c:pt idx="8">
                  <c:v>4 kl.</c:v>
                </c:pt>
                <c:pt idx="9">
                  <c:v>3 kl.</c:v>
                </c:pt>
                <c:pt idx="10">
                  <c:v>2 kl. </c:v>
                </c:pt>
                <c:pt idx="11">
                  <c:v>1 kl.</c:v>
                </c:pt>
                <c:pt idx="12">
                  <c:v>PUG</c:v>
                </c:pt>
              </c:strCache>
            </c:strRef>
          </c:cat>
          <c:val>
            <c:numRef>
              <c:f>skaičiavimas!$E$15:$E$27</c:f>
              <c:numCache>
                <c:formatCode>0.0</c:formatCode>
                <c:ptCount val="13"/>
                <c:pt idx="0">
                  <c:v>10.199999999999999</c:v>
                </c:pt>
                <c:pt idx="1">
                  <c:v>7.4</c:v>
                </c:pt>
                <c:pt idx="2">
                  <c:v>15.7</c:v>
                </c:pt>
                <c:pt idx="3">
                  <c:v>8.3000000000000007</c:v>
                </c:pt>
                <c:pt idx="4">
                  <c:v>10.199999999999999</c:v>
                </c:pt>
                <c:pt idx="5">
                  <c:v>3.7</c:v>
                </c:pt>
                <c:pt idx="6">
                  <c:v>5.6</c:v>
                </c:pt>
                <c:pt idx="7">
                  <c:v>6.5</c:v>
                </c:pt>
                <c:pt idx="8">
                  <c:v>3.7</c:v>
                </c:pt>
                <c:pt idx="9">
                  <c:v>7.4</c:v>
                </c:pt>
                <c:pt idx="10">
                  <c:v>11.1</c:v>
                </c:pt>
                <c:pt idx="11">
                  <c:v>10.199999999999999</c:v>
                </c:pt>
                <c:pt idx="12" formatCode="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98086704"/>
        <c:axId val="498085528"/>
        <c:axId val="0"/>
      </c:bar3DChart>
      <c:catAx>
        <c:axId val="4980867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98085528"/>
        <c:crosses val="autoZero"/>
        <c:auto val="1"/>
        <c:lblAlgn val="ctr"/>
        <c:lblOffset val="100"/>
        <c:noMultiLvlLbl val="0"/>
      </c:catAx>
      <c:valAx>
        <c:axId val="4980855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980867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lt-LT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2474643867644473"/>
          <c:y val="0.21279145979044523"/>
          <c:w val="0.58586853710368891"/>
          <c:h val="0.54415284748471437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>
                  <a:alpha val="90000"/>
                </a:schemeClr>
              </a:solidFill>
              <a:ln w="19050">
                <a:solidFill>
                  <a:schemeClr val="accent1"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75000"/>
                  </a:schemeClr>
                </a:contourClr>
              </a:sp3d>
            </c:spPr>
          </c:dPt>
          <c:dPt>
            <c:idx val="1"/>
            <c:bubble3D val="0"/>
            <c:spPr>
              <a:solidFill>
                <a:schemeClr val="accent2">
                  <a:alpha val="90000"/>
                </a:schemeClr>
              </a:solidFill>
              <a:ln w="19050">
                <a:solidFill>
                  <a:schemeClr val="accent2"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75000"/>
                  </a:schemeClr>
                </a:contourClr>
              </a:sp3d>
            </c:spPr>
          </c:dPt>
          <c:dPt>
            <c:idx val="2"/>
            <c:bubble3D val="0"/>
            <c:spPr>
              <a:solidFill>
                <a:schemeClr val="accent3">
                  <a:alpha val="90000"/>
                </a:schemeClr>
              </a:solidFill>
              <a:ln w="19050">
                <a:solidFill>
                  <a:schemeClr val="accent3"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75000"/>
                  </a:schemeClr>
                </a:contourClr>
              </a:sp3d>
            </c:spPr>
          </c:dPt>
          <c:dPt>
            <c:idx val="3"/>
            <c:bubble3D val="0"/>
            <c:spPr>
              <a:solidFill>
                <a:schemeClr val="accent4">
                  <a:alpha val="90000"/>
                </a:schemeClr>
              </a:solidFill>
              <a:ln w="19050">
                <a:solidFill>
                  <a:schemeClr val="accent4"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75000"/>
                  </a:schemeClr>
                </a:contourClr>
              </a:sp3d>
            </c:spPr>
          </c:dPt>
          <c:dPt>
            <c:idx val="4"/>
            <c:bubble3D val="0"/>
            <c:spPr>
              <a:solidFill>
                <a:schemeClr val="accent5">
                  <a:alpha val="90000"/>
                </a:schemeClr>
              </a:solidFill>
              <a:ln w="19050">
                <a:solidFill>
                  <a:schemeClr val="accent5">
                    <a:lumMod val="75000"/>
                  </a:schemeClr>
                </a:solidFill>
              </a:ln>
              <a:effectLst>
                <a:innerShdw blurRad="114300">
                  <a:schemeClr val="accent5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5">
                    <a:lumMod val="75000"/>
                  </a:schemeClr>
                </a:contourClr>
              </a:sp3d>
            </c:spPr>
          </c:dPt>
          <c:dPt>
            <c:idx val="5"/>
            <c:bubble3D val="0"/>
            <c:spPr>
              <a:solidFill>
                <a:schemeClr val="accent6">
                  <a:alpha val="90000"/>
                </a:schemeClr>
              </a:solidFill>
              <a:ln w="19050">
                <a:solidFill>
                  <a:schemeClr val="accent6">
                    <a:lumMod val="75000"/>
                  </a:schemeClr>
                </a:solidFill>
              </a:ln>
              <a:effectLst>
                <a:innerShdw blurRad="114300">
                  <a:schemeClr val="accent6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6">
                    <a:lumMod val="75000"/>
                  </a:schemeClr>
                </a:contourClr>
              </a:sp3d>
            </c:spPr>
          </c:dPt>
          <c:dPt>
            <c:idx val="6"/>
            <c:bubble3D val="0"/>
            <c:spPr>
              <a:solidFill>
                <a:schemeClr val="accent1">
                  <a:lumMod val="60000"/>
                  <a:alpha val="90000"/>
                </a:schemeClr>
              </a:solidFill>
              <a:ln w="19050">
                <a:solidFill>
                  <a:schemeClr val="accent1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60000"/>
                    <a:lumMod val="75000"/>
                  </a:schemeClr>
                </a:contourClr>
              </a:sp3d>
            </c:spPr>
          </c:dPt>
          <c:dPt>
            <c:idx val="7"/>
            <c:bubble3D val="0"/>
            <c:spPr>
              <a:solidFill>
                <a:schemeClr val="accent2">
                  <a:lumMod val="60000"/>
                  <a:alpha val="90000"/>
                </a:schemeClr>
              </a:solidFill>
              <a:ln w="19050">
                <a:solidFill>
                  <a:schemeClr val="accent2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60000"/>
                    <a:lumMod val="75000"/>
                  </a:schemeClr>
                </a:contourClr>
              </a:sp3d>
            </c:spPr>
          </c:dPt>
          <c:dPt>
            <c:idx val="8"/>
            <c:bubble3D val="0"/>
            <c:spPr>
              <a:solidFill>
                <a:schemeClr val="accent3">
                  <a:lumMod val="60000"/>
                  <a:alpha val="90000"/>
                </a:schemeClr>
              </a:solidFill>
              <a:ln w="19050">
                <a:solidFill>
                  <a:schemeClr val="accent3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60000"/>
                    <a:lumMod val="75000"/>
                  </a:schemeClr>
                </a:contourClr>
              </a:sp3d>
            </c:spPr>
          </c:dPt>
          <c:dPt>
            <c:idx val="9"/>
            <c:bubble3D val="0"/>
            <c:spPr>
              <a:solidFill>
                <a:schemeClr val="accent4">
                  <a:lumMod val="60000"/>
                  <a:alpha val="90000"/>
                </a:schemeClr>
              </a:solidFill>
              <a:ln w="19050">
                <a:solidFill>
                  <a:schemeClr val="accent4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60000"/>
                    <a:lumMod val="75000"/>
                  </a:schemeClr>
                </a:contourClr>
              </a:sp3d>
            </c:spPr>
          </c:dPt>
          <c:dLbls>
            <c:dLbl>
              <c:idx val="0"/>
              <c:layout>
                <c:manualLayout>
                  <c:x val="-1.0349806118229058E-2"/>
                  <c:y val="7.6034756325429567E-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accent1"/>
                        </a:solidFill>
                        <a:effectLst/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8C77FE31-505E-427E-B4D7-0086DCE223BE}" type="CATEGORYNAME">
                      <a:rPr lang="lt-LT"/>
                      <a:pPr>
                        <a:defRPr/>
                      </a:pPr>
                      <a:t>[KATEGORIJOS PAVADINIMAS]</a:t>
                    </a:fld>
                    <a:r>
                      <a:rPr lang="lt-LT"/>
                      <a:t>
</a:t>
                    </a:r>
                    <a:fld id="{804334AD-C9C4-45DD-AD54-B0A76D3F5A53}" type="VALUE">
                      <a:rPr lang="lt-LT"/>
                      <a:pPr>
                        <a:defRPr/>
                      </a:pPr>
                      <a:t>[REIKŠMĖ]</a:t>
                    </a:fld>
                    <a:endParaRPr lang="lt-LT"/>
                  </a:p>
                </c:rich>
              </c:tx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/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accent1"/>
                      </a:solidFill>
                      <a:effectLst/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lt-LT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8014560582423303"/>
                      <c:h val="0.10347811241250311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-0.13728549141965679"/>
                  <c:y val="0.37397224616226699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accent1"/>
                        </a:solidFill>
                        <a:effectLst/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A0C56D9C-7C58-4943-B17B-24382B6974BF}" type="CATEGORYNAME">
                      <a:rPr lang="en-US"/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[KATEGORIJOS PAVADINIMAS]</a:t>
                    </a:fld>
                    <a:r>
                      <a:rPr lang="en-US"/>
                      <a:t>
</a:t>
                    </a:r>
                    <a:fld id="{460403AC-F4BC-456C-BDF4-C3D38A8B03EB}" type="VALUE">
                      <a:rPr lang="en-US"/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[REIKŠMĖ]</a:t>
                    </a:fld>
                    <a:endParaRPr lang="en-US"/>
                  </a:p>
                </c:rich>
              </c:tx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/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accent1"/>
                      </a:solidFill>
                      <a:effectLst/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lt-LT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556942277691106"/>
                      <c:h val="0.10457788559132039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-0.15858611667301337"/>
                  <c:y val="0.30068448136896275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accent1"/>
                        </a:solidFill>
                        <a:effectLst/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EBC270E4-E123-4E38-B2B3-22DF833A4C40}" type="CATEGORYNAME">
                      <a:rPr lang="en-US"/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[KATEGORIJOS PAVADINIMAS]</a:t>
                    </a:fld>
                    <a:r>
                      <a:rPr lang="en-US"/>
                      <a:t>
</a:t>
                    </a:r>
                    <a:fld id="{DC65B9B1-1D8C-43DE-913C-54AF28FEBCF8}" type="VALUE">
                      <a:rPr lang="en-US"/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[REIKŠMĖ]</a:t>
                    </a:fld>
                    <a:endParaRPr lang="en-US"/>
                  </a:p>
                </c:rich>
              </c:tx>
              <c:spPr>
                <a:solidFill>
                  <a:sysClr val="window" lastClr="FFFFFF">
                    <a:alpha val="90000"/>
                  </a:sysClr>
                </a:solidFill>
                <a:ln w="12700" cap="flat" cmpd="sng" algn="ctr">
                  <a:solidFill>
                    <a:srgbClr val="5B9BD5"/>
                  </a:solidFill>
                  <a:round/>
                </a:ln>
                <a:effectLst>
                  <a:outerShdw blurRad="50800" dist="38100" dir="2700000" algn="tl" rotWithShape="0">
                    <a:srgbClr val="5B9BD5">
                      <a:lumMod val="75000"/>
                      <a:alpha val="40000"/>
                    </a:srgb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accent1"/>
                      </a:solidFill>
                      <a:effectLst/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lt-LT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-0.16369837155690953"/>
                  <c:y val="0.18520966375266085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accent1"/>
                        </a:solidFill>
                        <a:effectLst/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F92F0731-C70D-4193-8D52-3C27E014899A}" type="CATEGORYNAME">
                      <a:rPr lang="en-US"/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[KATEGORIJOS PAVADINIMAS]</a:t>
                    </a:fld>
                    <a:r>
                      <a:rPr lang="en-US"/>
                      <a:t>
</a:t>
                    </a:r>
                    <a:fld id="{BD2581D7-224F-4764-BB80-1A7FB35C8B1A}" type="VALUE">
                      <a:rPr lang="en-US"/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[REIKŠMĖ]</a:t>
                    </a:fld>
                    <a:endParaRPr lang="en-US"/>
                  </a:p>
                </c:rich>
              </c:tx>
              <c:spPr>
                <a:solidFill>
                  <a:sysClr val="window" lastClr="FFFFFF">
                    <a:alpha val="90000"/>
                  </a:sysClr>
                </a:solidFill>
                <a:ln w="12700" cap="flat" cmpd="sng" algn="ctr">
                  <a:solidFill>
                    <a:srgbClr val="5B9BD5"/>
                  </a:solidFill>
                  <a:round/>
                </a:ln>
                <a:effectLst>
                  <a:outerShdw blurRad="50800" dist="38100" dir="2700000" algn="tl" rotWithShape="0">
                    <a:srgbClr val="5B9BD5">
                      <a:lumMod val="75000"/>
                      <a:alpha val="40000"/>
                    </a:srgb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accent1"/>
                      </a:solidFill>
                      <a:effectLst/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lt-LT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-0.30425745533758358"/>
                  <c:y val="0.13113315559964453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accent1"/>
                        </a:solidFill>
                        <a:effectLst/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F0DC5B29-8843-4C05-8B43-56B32012DA30}" type="CATEGORYNAME">
                      <a:rPr lang="lt-LT"/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[KATEGORIJOS PAVADINIMAS]</a:t>
                    </a:fld>
                    <a:r>
                      <a:rPr lang="lt-LT"/>
                      <a:t>
</a:t>
                    </a:r>
                    <a:fld id="{1CC650AA-6994-4874-A5D4-FF2098B65E73}" type="VALUE">
                      <a:rPr lang="lt-LT"/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[REIKŠMĖ]</a:t>
                    </a:fld>
                    <a:endParaRPr lang="lt-LT"/>
                  </a:p>
                </c:rich>
              </c:tx>
              <c:spPr>
                <a:solidFill>
                  <a:sysClr val="window" lastClr="FFFFFF">
                    <a:alpha val="90000"/>
                  </a:sysClr>
                </a:solidFill>
                <a:ln w="12700" cap="flat" cmpd="sng" algn="ctr">
                  <a:solidFill>
                    <a:srgbClr val="5B9BD5"/>
                  </a:solidFill>
                  <a:round/>
                </a:ln>
                <a:effectLst>
                  <a:outerShdw blurRad="50800" dist="38100" dir="2700000" algn="tl" rotWithShape="0">
                    <a:srgbClr val="5B9BD5">
                      <a:lumMod val="75000"/>
                      <a:alpha val="40000"/>
                    </a:srgb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accent1"/>
                      </a:solidFill>
                      <a:effectLst/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lt-LT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5"/>
              <c:layout>
                <c:manualLayout>
                  <c:x val="-0.26313052522100883"/>
                  <c:y val="-5.2760783386708587E-3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accent1"/>
                        </a:solidFill>
                        <a:effectLst/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6DA037A7-228B-4DFB-9835-3987A9E4447E}" type="CATEGORYNAME">
                      <a:rPr lang="lt-LT"/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[KATEGORIJOS PAVADINIMAS]</a:t>
                    </a:fld>
                    <a:r>
                      <a:rPr lang="lt-LT"/>
                      <a:t>
</a:t>
                    </a:r>
                    <a:fld id="{407E879A-76CF-439F-9414-6880E38178BE}" type="VALUE">
                      <a:rPr lang="lt-LT"/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[REIKŠMĖ]</a:t>
                    </a:fld>
                    <a:endParaRPr lang="lt-LT"/>
                  </a:p>
                </c:rich>
              </c:tx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6"/>
                  </a:solidFill>
                  <a:round/>
                </a:ln>
                <a:effectLst>
                  <a:outerShdw blurRad="50800" dist="38100" dir="2700000" algn="tl" rotWithShape="0">
                    <a:schemeClr val="accent6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accent1"/>
                      </a:solidFill>
                      <a:effectLst/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lt-LT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020800832033281"/>
                      <c:h val="0.10887041550113598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6"/>
              <c:layout>
                <c:manualLayout>
                  <c:x val="-0.10751835427747815"/>
                  <c:y val="-9.0029966726600116E-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accent1"/>
                        </a:solidFill>
                        <a:effectLst/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21D447AC-85B4-46AC-A510-E43FE807532A}" type="CATEGORYNAME">
                      <a:rPr lang="en-US"/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[KATEGORIJOS PAVADINIMAS]</a:t>
                    </a:fld>
                    <a:r>
                      <a:rPr lang="en-US"/>
                      <a:t>
</a:t>
                    </a:r>
                    <a:fld id="{099E1BE8-BC61-4A36-BFA9-64D8AEB9D0A8}" type="VALUE">
                      <a:rPr lang="en-US"/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[REIKŠMĖ]</a:t>
                    </a:fld>
                    <a:endParaRPr lang="en-US"/>
                  </a:p>
                </c:rich>
              </c:tx>
              <c:spPr>
                <a:solidFill>
                  <a:sysClr val="window" lastClr="FFFFFF">
                    <a:alpha val="90000"/>
                  </a:sysClr>
                </a:solidFill>
                <a:ln w="12700" cap="flat" cmpd="sng" algn="ctr">
                  <a:solidFill>
                    <a:srgbClr val="5B9BD5"/>
                  </a:solidFill>
                  <a:round/>
                </a:ln>
                <a:effectLst>
                  <a:outerShdw blurRad="50800" dist="38100" dir="2700000" algn="tl" rotWithShape="0">
                    <a:srgbClr val="5B9BD5">
                      <a:lumMod val="75000"/>
                      <a:alpha val="40000"/>
                    </a:srgb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accent1"/>
                      </a:solidFill>
                      <a:effectLst/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lt-LT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7"/>
              <c:layout>
                <c:manualLayout>
                  <c:x val="1.5034743122008344E-2"/>
                  <c:y val="-8.9306631946597229E-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accent1"/>
                        </a:solidFill>
                        <a:effectLst/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AE9ED77E-AE4F-455B-B1C3-B186B91F5572}" type="CATEGORYNAME">
                      <a:rPr lang="en-US"/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[KATEGORIJOS PAVADINIMAS]</a:t>
                    </a:fld>
                    <a:r>
                      <a:rPr lang="en-US"/>
                      <a:t>
</a:t>
                    </a:r>
                    <a:fld id="{789D701D-6BB0-4F75-92A1-F04176697736}" type="VALUE">
                      <a:rPr lang="en-US"/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[REIKŠMĖ]</a:t>
                    </a:fld>
                    <a:endParaRPr lang="en-US"/>
                  </a:p>
                </c:rich>
              </c:tx>
              <c:spPr>
                <a:solidFill>
                  <a:sysClr val="window" lastClr="FFFFFF">
                    <a:alpha val="90000"/>
                  </a:sysClr>
                </a:solidFill>
                <a:ln w="12700" cap="flat" cmpd="sng" algn="ctr">
                  <a:solidFill>
                    <a:srgbClr val="5B9BD5"/>
                  </a:solidFill>
                  <a:round/>
                </a:ln>
                <a:effectLst>
                  <a:outerShdw blurRad="50800" dist="38100" dir="2700000" algn="tl" rotWithShape="0">
                    <a:srgbClr val="5B9BD5">
                      <a:lumMod val="75000"/>
                      <a:alpha val="40000"/>
                    </a:srgb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accent1"/>
                      </a:solidFill>
                      <a:effectLst/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lt-LT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8"/>
              <c:layout>
                <c:manualLayout>
                  <c:x val="0.19220542050028466"/>
                  <c:y val="-7.7917765056402147E-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accent1"/>
                        </a:solidFill>
                        <a:effectLst/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6B893C51-944A-42B0-9F06-842C2C875AF2}" type="CATEGORYNAME">
                      <a:rPr lang="lt-LT"/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[KATEGORIJOS PAVADINIMAS]</a:t>
                    </a:fld>
                    <a:r>
                      <a:rPr lang="lt-LT"/>
                      <a:t>
</a:t>
                    </a:r>
                    <a:fld id="{CD3A23A4-A4F2-4FBA-9AE3-4C90550355C7}" type="PERCENTAGE">
                      <a:rPr lang="lt-LT"/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[PROCENTAI]</a:t>
                    </a:fld>
                    <a:endParaRPr lang="lt-LT"/>
                  </a:p>
                </c:rich>
              </c:tx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3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3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accent1"/>
                      </a:solidFill>
                      <a:effectLst/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lt-LT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77014261672829"/>
                      <c:h val="0.11397867618227493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9"/>
              <c:layout>
                <c:manualLayout>
                  <c:x val="0.12211005605578554"/>
                  <c:y val="3.239829447029028E-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accent1"/>
                        </a:solidFill>
                        <a:effectLst/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BE1C3384-0009-4AD5-9B0B-0A9156243BD9}" type="CATEGORYNAME">
                      <a:rPr lang="lt-LT"/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[KATEGORIJOS PAVADINIMAS]</a:t>
                    </a:fld>
                    <a:r>
                      <a:rPr lang="lt-LT"/>
                      <a:t>
</a:t>
                    </a:r>
                    <a:fld id="{ED0F7375-0CA1-4589-99E3-7E5C075007B3}" type="VALUE">
                      <a:rPr lang="lt-LT"/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[REIKŠMĖ]</a:t>
                    </a:fld>
                    <a:endParaRPr lang="lt-LT"/>
                  </a:p>
                </c:rich>
              </c:tx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4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4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accent1"/>
                      </a:solidFill>
                      <a:effectLst/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lt-LT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052938117524701"/>
                      <c:h val="0.10491145719008141"/>
                    </c:manualLayout>
                  </c15:layout>
                  <c15:dlblFieldTable/>
                  <c15:showDataLabelsRange val="0"/>
                </c:ext>
              </c:extLst>
            </c:dLbl>
            <c:spPr>
              <a:solidFill>
                <a:sysClr val="window" lastClr="FFFFFF">
                  <a:alpha val="90000"/>
                </a:sysClr>
              </a:solidFill>
              <a:ln w="12700" cap="flat" cmpd="sng" algn="ctr">
                <a:solidFill>
                  <a:srgbClr val="5B9BD5"/>
                </a:solidFill>
                <a:round/>
              </a:ln>
              <a:effectLst>
                <a:outerShdw blurRad="50800" dist="38100" dir="2700000" algn="tl" rotWithShape="0">
                  <a:srgbClr val="5B9BD5">
                    <a:lumMod val="75000"/>
                    <a:alpha val="40000"/>
                  </a:srgbClr>
                </a:outerShdw>
              </a:effectLst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skaičiavimas!$D$3:$D$12</c:f>
              <c:strCache>
                <c:ptCount val="10"/>
                <c:pt idx="0">
                  <c:v>Kvėpavimo sistemos ligos</c:v>
                </c:pt>
                <c:pt idx="1">
                  <c:v>Virškinimo sistemos ligos</c:v>
                </c:pt>
                <c:pt idx="2">
                  <c:v>Traumos</c:v>
                </c:pt>
                <c:pt idx="3">
                  <c:v>Kitos ligos</c:v>
                </c:pt>
                <c:pt idx="4">
                  <c:v>Ausų ligos</c:v>
                </c:pt>
                <c:pt idx="5">
                  <c:v>Nervų sistemos ligos</c:v>
                </c:pt>
                <c:pt idx="6">
                  <c:v>Užkrečiamos ligos</c:v>
                </c:pt>
                <c:pt idx="7">
                  <c:v>Odos ligos</c:v>
                </c:pt>
                <c:pt idx="8">
                  <c:v>Urogenitalinės sistemos ligos</c:v>
                </c:pt>
                <c:pt idx="9">
                  <c:v>Akių ligos</c:v>
                </c:pt>
              </c:strCache>
            </c:strRef>
          </c:cat>
          <c:val>
            <c:numRef>
              <c:f>skaičiavimas!$E$3:$E$12</c:f>
              <c:numCache>
                <c:formatCode>0.0%</c:formatCode>
                <c:ptCount val="10"/>
                <c:pt idx="0">
                  <c:v>0.78300000000000003</c:v>
                </c:pt>
                <c:pt idx="1">
                  <c:v>7.6999999999999999E-2</c:v>
                </c:pt>
                <c:pt idx="2">
                  <c:v>3.3000000000000002E-2</c:v>
                </c:pt>
                <c:pt idx="3">
                  <c:v>4.7E-2</c:v>
                </c:pt>
                <c:pt idx="4">
                  <c:v>6.0000000000000001E-3</c:v>
                </c:pt>
                <c:pt idx="5">
                  <c:v>8.9999999999999993E-3</c:v>
                </c:pt>
                <c:pt idx="6">
                  <c:v>1.2999999999999999E-2</c:v>
                </c:pt>
                <c:pt idx="7">
                  <c:v>1.2999999999999999E-2</c:v>
                </c:pt>
                <c:pt idx="8">
                  <c:v>0.01</c:v>
                </c:pt>
                <c:pt idx="9">
                  <c:v>8.0000000000000002E-3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lt-LT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23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24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25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26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27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skaičiavimas!$D$129:$D$156</c:f>
              <c:strCache>
                <c:ptCount val="28"/>
                <c:pt idx="0">
                  <c:v>Šerkšnėnų mok. daugiafunkcinis centras</c:v>
                </c:pt>
                <c:pt idx="1">
                  <c:v>„Jievaro“ pagrindinė mok.</c:v>
                </c:pt>
                <c:pt idx="2">
                  <c:v>Ruzgų pagrindinė mok.</c:v>
                </c:pt>
                <c:pt idx="3">
                  <c:v>Laižuvos A. Vienažindžio pagrindinė mok.</c:v>
                </c:pt>
                <c:pt idx="4">
                  <c:v>Gabijos gimnazija</c:v>
                </c:pt>
                <c:pt idx="5">
                  <c:v>Viekšnių gimnazija</c:v>
                </c:pt>
                <c:pt idx="6">
                  <c:v>Tirkšlių Juozo - Kazimieraičio pagrindinė mok.</c:v>
                </c:pt>
                <c:pt idx="7">
                  <c:v>Balėnų pagrindinė mok.</c:v>
                </c:pt>
                <c:pt idx="8">
                  <c:v>Židikų M. Pečkauskaitės vidurinė mok.</c:v>
                </c:pt>
                <c:pt idx="9">
                  <c:v>Sodų pagrindinė mok.</c:v>
                </c:pt>
                <c:pt idx="10">
                  <c:v>Renavo pagrindinė mok.</c:v>
                </c:pt>
                <c:pt idx="11">
                  <c:v>Merkelio Račkausko gimnazija</c:v>
                </c:pt>
                <c:pt idx="12">
                  <c:v>Sedos Vytauto Mačernio gimnazija</c:v>
                </c:pt>
                <c:pt idx="13">
                  <c:v>„Žiburėlio“ pradinė mok.</c:v>
                </c:pt>
                <c:pt idx="14">
                  <c:v>Kalnėnų pagrindinė mok.</c:v>
                </c:pt>
                <c:pt idx="15">
                  <c:v>„Ventos“ progimnazija</c:v>
                </c:pt>
                <c:pt idx="16">
                  <c:v>„Kregždutė“ darželis - mok.</c:v>
                </c:pt>
                <c:pt idx="17">
                  <c:v>Pavasario pagrindinė mok.</c:v>
                </c:pt>
                <c:pt idx="18">
                  <c:v>Užlieknės pagrindinė mok.</c:v>
                </c:pt>
                <c:pt idx="19">
                  <c:v>„Vyturio“ pradinė mok.</c:v>
                </c:pt>
                <c:pt idx="20">
                  <c:v>Mažeikių politechnikos mok.</c:v>
                </c:pt>
                <c:pt idx="21">
                  <c:v>Senamiesčio pagrindinė mok.</c:v>
                </c:pt>
                <c:pt idx="22">
                  <c:v>Pikelių pagrindinė mok.</c:v>
                </c:pt>
                <c:pt idx="23">
                  <c:v>Ukrinų pagrindinė mok.</c:v>
                </c:pt>
                <c:pt idx="24">
                  <c:v>Kazimiero Jagmino pradinė mok.</c:v>
                </c:pt>
                <c:pt idx="25">
                  <c:v>Krakių pagrindinė mok.</c:v>
                </c:pt>
                <c:pt idx="26">
                  <c:v>Žemalės pagrindinė mok.</c:v>
                </c:pt>
                <c:pt idx="27">
                  <c:v>Auksūdžio mok. -  daugiafunkcinis centras</c:v>
                </c:pt>
              </c:strCache>
            </c:strRef>
          </c:cat>
          <c:val>
            <c:numRef>
              <c:f>skaičiavimas!$E$129:$E$156</c:f>
              <c:numCache>
                <c:formatCode>0.0</c:formatCode>
                <c:ptCount val="28"/>
                <c:pt idx="0">
                  <c:v>6.25E-2</c:v>
                </c:pt>
                <c:pt idx="1">
                  <c:v>6.4814814814814811E-2</c:v>
                </c:pt>
                <c:pt idx="2">
                  <c:v>0.13924050632911392</c:v>
                </c:pt>
                <c:pt idx="3">
                  <c:v>0.14705882352941177</c:v>
                </c:pt>
                <c:pt idx="4">
                  <c:v>0.1733800350262697</c:v>
                </c:pt>
                <c:pt idx="5">
                  <c:v>0.18795180722891566</c:v>
                </c:pt>
                <c:pt idx="6">
                  <c:v>0.19626168224299065</c:v>
                </c:pt>
                <c:pt idx="7">
                  <c:v>0.21052631578947367</c:v>
                </c:pt>
                <c:pt idx="8">
                  <c:v>0.21354166666666666</c:v>
                </c:pt>
                <c:pt idx="9">
                  <c:v>0.21478873239436619</c:v>
                </c:pt>
                <c:pt idx="10">
                  <c:v>0.22222222222222221</c:v>
                </c:pt>
                <c:pt idx="11">
                  <c:v>0.22869318181818182</c:v>
                </c:pt>
                <c:pt idx="12">
                  <c:v>0.22921914357682618</c:v>
                </c:pt>
                <c:pt idx="13">
                  <c:v>0.23243243243243245</c:v>
                </c:pt>
                <c:pt idx="14">
                  <c:v>0.24351050679851668</c:v>
                </c:pt>
                <c:pt idx="15">
                  <c:v>0.26697353279631758</c:v>
                </c:pt>
                <c:pt idx="16">
                  <c:v>0.2711864406779661</c:v>
                </c:pt>
                <c:pt idx="17">
                  <c:v>0.27327935222672067</c:v>
                </c:pt>
                <c:pt idx="18">
                  <c:v>0.27536231884057971</c:v>
                </c:pt>
                <c:pt idx="19">
                  <c:v>0.28947368421052633</c:v>
                </c:pt>
                <c:pt idx="20">
                  <c:v>0.29545454545454547</c:v>
                </c:pt>
                <c:pt idx="21">
                  <c:v>0.29622266401590458</c:v>
                </c:pt>
                <c:pt idx="22">
                  <c:v>0.296875</c:v>
                </c:pt>
                <c:pt idx="23">
                  <c:v>0.44444444444444442</c:v>
                </c:pt>
                <c:pt idx="24">
                  <c:v>0.60406091370558379</c:v>
                </c:pt>
                <c:pt idx="25">
                  <c:v>0.66666666666666663</c:v>
                </c:pt>
                <c:pt idx="26">
                  <c:v>0.83333333333333337</c:v>
                </c:pt>
                <c:pt idx="27">
                  <c:v>1.3225806451612903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63486144"/>
        <c:axId val="467036640"/>
        <c:axId val="0"/>
      </c:bar3DChart>
      <c:catAx>
        <c:axId val="463486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67036640"/>
        <c:crosses val="autoZero"/>
        <c:auto val="1"/>
        <c:lblAlgn val="ctr"/>
        <c:lblOffset val="100"/>
        <c:noMultiLvlLbl val="0"/>
      </c:catAx>
      <c:valAx>
        <c:axId val="467036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634861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lt-LT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skaičiavimas!$D$15:$D$27</c:f>
              <c:strCache>
                <c:ptCount val="13"/>
                <c:pt idx="0">
                  <c:v>12 kl.</c:v>
                </c:pt>
                <c:pt idx="1">
                  <c:v>11 kl.</c:v>
                </c:pt>
                <c:pt idx="2">
                  <c:v>10 kl. </c:v>
                </c:pt>
                <c:pt idx="3">
                  <c:v>9 kl.</c:v>
                </c:pt>
                <c:pt idx="4">
                  <c:v>8 kl.</c:v>
                </c:pt>
                <c:pt idx="5">
                  <c:v>7 kl.</c:v>
                </c:pt>
                <c:pt idx="6">
                  <c:v>6 kl.</c:v>
                </c:pt>
                <c:pt idx="7">
                  <c:v>5 kl.</c:v>
                </c:pt>
                <c:pt idx="8">
                  <c:v>4 kl.</c:v>
                </c:pt>
                <c:pt idx="9">
                  <c:v>3 kl.</c:v>
                </c:pt>
                <c:pt idx="10">
                  <c:v>2 kl. </c:v>
                </c:pt>
                <c:pt idx="11">
                  <c:v>1 kl.</c:v>
                </c:pt>
                <c:pt idx="12">
                  <c:v>PUG</c:v>
                </c:pt>
              </c:strCache>
            </c:strRef>
          </c:cat>
          <c:val>
            <c:numRef>
              <c:f>skaičiavimas!$E$15:$E$27</c:f>
              <c:numCache>
                <c:formatCode>0</c:formatCode>
                <c:ptCount val="13"/>
                <c:pt idx="0" formatCode="0.0">
                  <c:v>6.5</c:v>
                </c:pt>
                <c:pt idx="1">
                  <c:v>8</c:v>
                </c:pt>
                <c:pt idx="2" formatCode="0.0">
                  <c:v>7.2</c:v>
                </c:pt>
                <c:pt idx="3" formatCode="0.0">
                  <c:v>7.4</c:v>
                </c:pt>
                <c:pt idx="4" formatCode="0.0">
                  <c:v>7.2</c:v>
                </c:pt>
                <c:pt idx="5" formatCode="0.0">
                  <c:v>5.7</c:v>
                </c:pt>
                <c:pt idx="6" formatCode="0.0">
                  <c:v>7.6</c:v>
                </c:pt>
                <c:pt idx="7" formatCode="0.0">
                  <c:v>6.9</c:v>
                </c:pt>
                <c:pt idx="8">
                  <c:v>7</c:v>
                </c:pt>
                <c:pt idx="9" formatCode="0.0">
                  <c:v>8.6999999999999993</c:v>
                </c:pt>
                <c:pt idx="10" formatCode="0.0">
                  <c:v>10.9</c:v>
                </c:pt>
                <c:pt idx="11" formatCode="0.0">
                  <c:v>11.8</c:v>
                </c:pt>
                <c:pt idx="12" formatCode="0.0">
                  <c:v>5.2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98131784"/>
        <c:axId val="498139232"/>
        <c:axId val="0"/>
      </c:bar3DChart>
      <c:catAx>
        <c:axId val="4981317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98139232"/>
        <c:crosses val="autoZero"/>
        <c:auto val="1"/>
        <c:lblAlgn val="ctr"/>
        <c:lblOffset val="100"/>
        <c:noMultiLvlLbl val="0"/>
      </c:catAx>
      <c:valAx>
        <c:axId val="4981392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981317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lt-LT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19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20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21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22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23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24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25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26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27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skaičiavimas!$G$129:$G$156</c:f>
              <c:strCache>
                <c:ptCount val="28"/>
                <c:pt idx="0">
                  <c:v>Šerkšnėnų mok. daugiafunkcinis centras</c:v>
                </c:pt>
                <c:pt idx="1">
                  <c:v>Užlieknės pagrindinė mok.</c:v>
                </c:pt>
                <c:pt idx="2">
                  <c:v>Laižuvos A. Vienažindžio pagrindinė mok.</c:v>
                </c:pt>
                <c:pt idx="3">
                  <c:v>Renavo pagrindinė mok.</c:v>
                </c:pt>
                <c:pt idx="4">
                  <c:v>Ruzgų pagrindinė mok.</c:v>
                </c:pt>
                <c:pt idx="5">
                  <c:v>Žemalės pagrindinė mok.</c:v>
                </c:pt>
                <c:pt idx="6">
                  <c:v>Senamiesčio pagrindinė mok.</c:v>
                </c:pt>
                <c:pt idx="7">
                  <c:v>Pavasario pagrindinė mok.</c:v>
                </c:pt>
                <c:pt idx="8">
                  <c:v>„Ventos“ progimnazija</c:v>
                </c:pt>
                <c:pt idx="9">
                  <c:v>„Jievaro“ pagrindinė mok.</c:v>
                </c:pt>
                <c:pt idx="10">
                  <c:v>„Žiburėlio“ pradinė mok.</c:v>
                </c:pt>
                <c:pt idx="11">
                  <c:v>„Kregždutė“ darželis - mok.</c:v>
                </c:pt>
                <c:pt idx="12">
                  <c:v>Tirkšlių Juozo - Kazimieraičio pagrindinė mok.</c:v>
                </c:pt>
                <c:pt idx="13">
                  <c:v>Sodų pagrindinė mok.</c:v>
                </c:pt>
                <c:pt idx="14">
                  <c:v>Viekšnių gimnazija</c:v>
                </c:pt>
                <c:pt idx="15">
                  <c:v>Gabijos gimnazija</c:v>
                </c:pt>
                <c:pt idx="16">
                  <c:v>Merkelio Račkausko gimnazija</c:v>
                </c:pt>
                <c:pt idx="17">
                  <c:v>Židikų M. Pečkauskaitės vidurinė mok.</c:v>
                </c:pt>
                <c:pt idx="18">
                  <c:v>Sedos Vytauto Mačernio gimnazija</c:v>
                </c:pt>
                <c:pt idx="19">
                  <c:v>Kazimiero Jagmino pradinė mok.</c:v>
                </c:pt>
                <c:pt idx="20">
                  <c:v>Ukrinų pagrindinė mok.</c:v>
                </c:pt>
                <c:pt idx="21">
                  <c:v>Mažeikių politechnikos mok.</c:v>
                </c:pt>
                <c:pt idx="22">
                  <c:v>Kalnėnų pagrindinė mok.</c:v>
                </c:pt>
                <c:pt idx="23">
                  <c:v>Krakių pagrindinė mok.</c:v>
                </c:pt>
                <c:pt idx="24">
                  <c:v>„Vyturio“ pradinė mok.</c:v>
                </c:pt>
                <c:pt idx="25">
                  <c:v>Balėnų pagrindinė mok.</c:v>
                </c:pt>
                <c:pt idx="26">
                  <c:v>Pikelių pagrindinė mok.</c:v>
                </c:pt>
                <c:pt idx="27">
                  <c:v>Auksūdžio mok. -  daugiafunkcinis centras</c:v>
                </c:pt>
              </c:strCache>
            </c:strRef>
          </c:cat>
          <c:val>
            <c:numRef>
              <c:f>skaičiavimas!$H$129:$H$156</c:f>
              <c:numCache>
                <c:formatCode>0</c:formatCode>
                <c:ptCount val="2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 formatCode="0.000">
                  <c:v>3.9761431411530811E-3</c:v>
                </c:pt>
                <c:pt idx="7" formatCode="0.00">
                  <c:v>6.0728744939271256E-3</c:v>
                </c:pt>
                <c:pt idx="8" formatCode="0.00">
                  <c:v>6.9044879171461446E-3</c:v>
                </c:pt>
                <c:pt idx="9" formatCode="0.00">
                  <c:v>9.2592592592592587E-3</c:v>
                </c:pt>
                <c:pt idx="10" formatCode="0.00">
                  <c:v>1.6216216216216217E-2</c:v>
                </c:pt>
                <c:pt idx="11" formatCode="0.00">
                  <c:v>1.6949152542372881E-2</c:v>
                </c:pt>
                <c:pt idx="12" formatCode="0.00">
                  <c:v>1.8691588785046728E-2</c:v>
                </c:pt>
                <c:pt idx="13" formatCode="0.00">
                  <c:v>2.1126760563380281E-2</c:v>
                </c:pt>
                <c:pt idx="14" formatCode="0.00">
                  <c:v>2.4096385542168676E-2</c:v>
                </c:pt>
                <c:pt idx="15" formatCode="0.00">
                  <c:v>2.4518388791593695E-2</c:v>
                </c:pt>
                <c:pt idx="16" formatCode="0.00">
                  <c:v>2.556818181818182E-2</c:v>
                </c:pt>
                <c:pt idx="17" formatCode="0.00">
                  <c:v>3.125E-2</c:v>
                </c:pt>
                <c:pt idx="18" formatCode="0.00">
                  <c:v>3.2745591939546598E-2</c:v>
                </c:pt>
                <c:pt idx="19" formatCode="0.00">
                  <c:v>3.553299492385787E-2</c:v>
                </c:pt>
                <c:pt idx="20" formatCode="0.00">
                  <c:v>3.7037037037037035E-2</c:v>
                </c:pt>
                <c:pt idx="21" formatCode="0.00">
                  <c:v>4.8295454545454544E-2</c:v>
                </c:pt>
                <c:pt idx="22" formatCode="0.00">
                  <c:v>5.0679851668726822E-2</c:v>
                </c:pt>
                <c:pt idx="23" formatCode="0.00">
                  <c:v>5.128205128205128E-2</c:v>
                </c:pt>
                <c:pt idx="24" formatCode="0.00">
                  <c:v>5.2631578947368418E-2</c:v>
                </c:pt>
                <c:pt idx="25" formatCode="0.00">
                  <c:v>5.2631578947368418E-2</c:v>
                </c:pt>
                <c:pt idx="26" formatCode="0.00">
                  <c:v>6.25E-2</c:v>
                </c:pt>
                <c:pt idx="27" formatCode="0.00">
                  <c:v>6.4516129032258063E-2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98136096"/>
        <c:axId val="498132176"/>
        <c:axId val="0"/>
      </c:bar3DChart>
      <c:catAx>
        <c:axId val="498136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98132176"/>
        <c:crosses val="autoZero"/>
        <c:auto val="1"/>
        <c:lblAlgn val="ctr"/>
        <c:lblOffset val="100"/>
        <c:noMultiLvlLbl val="0"/>
      </c:catAx>
      <c:valAx>
        <c:axId val="498132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981360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lt-LT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skaičiavimas!$D$15:$D$27</c:f>
              <c:strCache>
                <c:ptCount val="13"/>
                <c:pt idx="0">
                  <c:v>12 kl.</c:v>
                </c:pt>
                <c:pt idx="1">
                  <c:v>11 kl.</c:v>
                </c:pt>
                <c:pt idx="2">
                  <c:v>10 kl. </c:v>
                </c:pt>
                <c:pt idx="3">
                  <c:v>9 kl.</c:v>
                </c:pt>
                <c:pt idx="4">
                  <c:v>8 kl.</c:v>
                </c:pt>
                <c:pt idx="5">
                  <c:v>7 kl.</c:v>
                </c:pt>
                <c:pt idx="6">
                  <c:v>6 kl.</c:v>
                </c:pt>
                <c:pt idx="7">
                  <c:v>5 kl.</c:v>
                </c:pt>
                <c:pt idx="8">
                  <c:v>4 kl.</c:v>
                </c:pt>
                <c:pt idx="9">
                  <c:v>3 kl.</c:v>
                </c:pt>
                <c:pt idx="10">
                  <c:v>2 kl. </c:v>
                </c:pt>
                <c:pt idx="11">
                  <c:v>1 kl.</c:v>
                </c:pt>
                <c:pt idx="12">
                  <c:v>PUG</c:v>
                </c:pt>
              </c:strCache>
            </c:strRef>
          </c:cat>
          <c:val>
            <c:numRef>
              <c:f>skaičiavimas!$E$15:$E$27</c:f>
              <c:numCache>
                <c:formatCode>0.0</c:formatCode>
                <c:ptCount val="13"/>
                <c:pt idx="0" formatCode="0">
                  <c:v>9</c:v>
                </c:pt>
                <c:pt idx="1">
                  <c:v>18.5</c:v>
                </c:pt>
                <c:pt idx="2">
                  <c:v>8.4</c:v>
                </c:pt>
                <c:pt idx="3">
                  <c:v>6.2</c:v>
                </c:pt>
                <c:pt idx="4">
                  <c:v>2.8</c:v>
                </c:pt>
                <c:pt idx="5">
                  <c:v>7.9</c:v>
                </c:pt>
                <c:pt idx="6">
                  <c:v>5.0999999999999996</c:v>
                </c:pt>
                <c:pt idx="7">
                  <c:v>6.2</c:v>
                </c:pt>
                <c:pt idx="8">
                  <c:v>7.3</c:v>
                </c:pt>
                <c:pt idx="9">
                  <c:v>3.9</c:v>
                </c:pt>
                <c:pt idx="10">
                  <c:v>9.6</c:v>
                </c:pt>
                <c:pt idx="11">
                  <c:v>13.5</c:v>
                </c:pt>
                <c:pt idx="12">
                  <c:v>1.7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98135704"/>
        <c:axId val="498142368"/>
        <c:axId val="0"/>
      </c:bar3DChart>
      <c:catAx>
        <c:axId val="4981357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98142368"/>
        <c:crosses val="autoZero"/>
        <c:auto val="1"/>
        <c:lblAlgn val="ctr"/>
        <c:lblOffset val="100"/>
        <c:noMultiLvlLbl val="0"/>
      </c:catAx>
      <c:valAx>
        <c:axId val="4981423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981357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lt-LT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skaičiavimas!$D$15:$D$27</c:f>
              <c:strCache>
                <c:ptCount val="13"/>
                <c:pt idx="0">
                  <c:v>12 kl.</c:v>
                </c:pt>
                <c:pt idx="1">
                  <c:v>11 kl.</c:v>
                </c:pt>
                <c:pt idx="2">
                  <c:v>10 kl. </c:v>
                </c:pt>
                <c:pt idx="3">
                  <c:v>9 kl.</c:v>
                </c:pt>
                <c:pt idx="4">
                  <c:v>8 kl.</c:v>
                </c:pt>
                <c:pt idx="5">
                  <c:v>7 kl.</c:v>
                </c:pt>
                <c:pt idx="6">
                  <c:v>6 kl.</c:v>
                </c:pt>
                <c:pt idx="7">
                  <c:v>5 kl.</c:v>
                </c:pt>
                <c:pt idx="8">
                  <c:v>4 kl.</c:v>
                </c:pt>
                <c:pt idx="9">
                  <c:v>3 kl.</c:v>
                </c:pt>
                <c:pt idx="10">
                  <c:v>2 kl. </c:v>
                </c:pt>
                <c:pt idx="11">
                  <c:v>1 kl.</c:v>
                </c:pt>
                <c:pt idx="12">
                  <c:v>PUG</c:v>
                </c:pt>
              </c:strCache>
            </c:strRef>
          </c:cat>
          <c:val>
            <c:numRef>
              <c:f>skaičiavimas!$E$15:$E$27</c:f>
              <c:numCache>
                <c:formatCode>0.0</c:formatCode>
                <c:ptCount val="13"/>
                <c:pt idx="0">
                  <c:v>6.5</c:v>
                </c:pt>
                <c:pt idx="1">
                  <c:v>6.5</c:v>
                </c:pt>
                <c:pt idx="2">
                  <c:v>6.5</c:v>
                </c:pt>
                <c:pt idx="3">
                  <c:v>16.100000000000001</c:v>
                </c:pt>
                <c:pt idx="4">
                  <c:v>9.6999999999999993</c:v>
                </c:pt>
                <c:pt idx="5">
                  <c:v>6.5</c:v>
                </c:pt>
                <c:pt idx="6">
                  <c:v>9.6999999999999993</c:v>
                </c:pt>
                <c:pt idx="7">
                  <c:v>6.5</c:v>
                </c:pt>
                <c:pt idx="8">
                  <c:v>6.5</c:v>
                </c:pt>
                <c:pt idx="9">
                  <c:v>6.5</c:v>
                </c:pt>
                <c:pt idx="10">
                  <c:v>9.6999999999999993</c:v>
                </c:pt>
                <c:pt idx="11">
                  <c:v>6.5</c:v>
                </c:pt>
                <c:pt idx="12">
                  <c:v>3.2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98136488"/>
        <c:axId val="498132960"/>
        <c:axId val="0"/>
      </c:bar3DChart>
      <c:catAx>
        <c:axId val="4981364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98132960"/>
        <c:crosses val="autoZero"/>
        <c:auto val="1"/>
        <c:lblAlgn val="ctr"/>
        <c:lblOffset val="100"/>
        <c:noMultiLvlLbl val="0"/>
      </c:catAx>
      <c:valAx>
        <c:axId val="4981329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981364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lt-LT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18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  <a:sp3d/>
            </c:spPr>
          </c:dPt>
          <c:dPt>
            <c:idx val="19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20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21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22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23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24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25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26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  <a:sp3d/>
            </c:spPr>
          </c:dPt>
          <c:dPt>
            <c:idx val="27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skaičiavimas!$J$129:$J$156</c:f>
              <c:strCache>
                <c:ptCount val="28"/>
                <c:pt idx="0">
                  <c:v>Šerkšnėnų mok. daugiafunkcinis centras</c:v>
                </c:pt>
                <c:pt idx="1">
                  <c:v>Auksūdžio mok. -  daugiafunkcinis centras</c:v>
                </c:pt>
                <c:pt idx="2">
                  <c:v>Kazimiero Jagmino pradinė mok.</c:v>
                </c:pt>
                <c:pt idx="3">
                  <c:v>„Vyturio“ pradinė mok.</c:v>
                </c:pt>
                <c:pt idx="4">
                  <c:v>Balėnų pagrindinė mok.</c:v>
                </c:pt>
                <c:pt idx="5">
                  <c:v>Užlieknės pagrindinė mok.</c:v>
                </c:pt>
                <c:pt idx="6">
                  <c:v>Laižuvos A. Vienažindžio pagrindinė mok.</c:v>
                </c:pt>
                <c:pt idx="7">
                  <c:v>Senamiesčio pagrindinė mok.</c:v>
                </c:pt>
                <c:pt idx="8">
                  <c:v>Renavo pagrindinė mok.</c:v>
                </c:pt>
                <c:pt idx="9">
                  <c:v>Ruzgų pagrindinė mok.</c:v>
                </c:pt>
                <c:pt idx="10">
                  <c:v>Žemalės pagrindinė mok.</c:v>
                </c:pt>
                <c:pt idx="11">
                  <c:v>Krakių pagrindinė mok.</c:v>
                </c:pt>
                <c:pt idx="12">
                  <c:v>Ukrinų pagrindinė mok.</c:v>
                </c:pt>
                <c:pt idx="13">
                  <c:v>Viekšnių gimnazija</c:v>
                </c:pt>
                <c:pt idx="14">
                  <c:v>Židikų M. Pečkauskaitės vidurinė mok.</c:v>
                </c:pt>
                <c:pt idx="15">
                  <c:v>Pavasario pagrindinė mok.</c:v>
                </c:pt>
                <c:pt idx="16">
                  <c:v>Sedos Vytauto Mačernio gimnazija</c:v>
                </c:pt>
                <c:pt idx="17">
                  <c:v>„Ventos“ progimnazija</c:v>
                </c:pt>
                <c:pt idx="18">
                  <c:v>Gabijos gimnazija</c:v>
                </c:pt>
                <c:pt idx="19">
                  <c:v>Kalnėnų pagrindinė mok.</c:v>
                </c:pt>
                <c:pt idx="20">
                  <c:v>Tirkšlių Juozo - Kazimieraičio pagrindinė mok.</c:v>
                </c:pt>
                <c:pt idx="21">
                  <c:v>„Žiburėlio“ pradinė mok.</c:v>
                </c:pt>
                <c:pt idx="22">
                  <c:v>Merkelio Račkausko gimnazija</c:v>
                </c:pt>
                <c:pt idx="23">
                  <c:v>Sodų pagrindinė mok.</c:v>
                </c:pt>
                <c:pt idx="24">
                  <c:v>Mažeikių politechnikos mok.</c:v>
                </c:pt>
                <c:pt idx="25">
                  <c:v>„Jievaro“ pagrindinė mok.</c:v>
                </c:pt>
                <c:pt idx="26">
                  <c:v>Pikelių pagrindinė mok.</c:v>
                </c:pt>
                <c:pt idx="27">
                  <c:v>„Kregždutė“ darželis - mok.</c:v>
                </c:pt>
              </c:strCache>
            </c:strRef>
          </c:cat>
          <c:val>
            <c:numRef>
              <c:f>skaičiavimas!$K$129:$K$156</c:f>
              <c:numCache>
                <c:formatCode>0</c:formatCode>
                <c:ptCount val="2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 formatCode="0.000">
                  <c:v>2.0242914979757085E-3</c:v>
                </c:pt>
                <c:pt idx="16" formatCode="0.000">
                  <c:v>2.5188916876574307E-3</c:v>
                </c:pt>
                <c:pt idx="17" formatCode="0.000">
                  <c:v>3.4522439585730723E-3</c:v>
                </c:pt>
                <c:pt idx="18" formatCode="0.000">
                  <c:v>3.5026269702276708E-3</c:v>
                </c:pt>
                <c:pt idx="19" formatCode="0.000">
                  <c:v>3.708281829419036E-3</c:v>
                </c:pt>
                <c:pt idx="20" formatCode="0.000">
                  <c:v>4.6728971962616819E-3</c:v>
                </c:pt>
                <c:pt idx="21" formatCode="0.000">
                  <c:v>5.4054054054054057E-3</c:v>
                </c:pt>
                <c:pt idx="22" formatCode="0.000">
                  <c:v>5.681818181818182E-3</c:v>
                </c:pt>
                <c:pt idx="23" formatCode="0.000">
                  <c:v>7.0422535211267607E-3</c:v>
                </c:pt>
                <c:pt idx="24" formatCode="0.000">
                  <c:v>8.5227272727272721E-3</c:v>
                </c:pt>
                <c:pt idx="25" formatCode="0.000">
                  <c:v>9.2592592592592587E-3</c:v>
                </c:pt>
                <c:pt idx="26" formatCode="0.000">
                  <c:v>1.5625E-2</c:v>
                </c:pt>
                <c:pt idx="27" formatCode="0.000">
                  <c:v>1.6949152542372881E-2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98142760"/>
        <c:axId val="498136880"/>
        <c:axId val="0"/>
      </c:bar3DChart>
      <c:catAx>
        <c:axId val="498142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98136880"/>
        <c:crosses val="autoZero"/>
        <c:auto val="1"/>
        <c:lblAlgn val="ctr"/>
        <c:lblOffset val="100"/>
        <c:noMultiLvlLbl val="0"/>
      </c:catAx>
      <c:valAx>
        <c:axId val="498136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981427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lt-LT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skaičiavimas!$D$15:$D$27</c:f>
              <c:strCache>
                <c:ptCount val="13"/>
                <c:pt idx="0">
                  <c:v>12 kl.</c:v>
                </c:pt>
                <c:pt idx="1">
                  <c:v>11 kl.</c:v>
                </c:pt>
                <c:pt idx="2">
                  <c:v>10 kl. </c:v>
                </c:pt>
                <c:pt idx="3">
                  <c:v>9 kl.</c:v>
                </c:pt>
                <c:pt idx="4">
                  <c:v>8 kl.</c:v>
                </c:pt>
                <c:pt idx="5">
                  <c:v>7 kl.</c:v>
                </c:pt>
                <c:pt idx="6">
                  <c:v>6 kl.</c:v>
                </c:pt>
                <c:pt idx="7">
                  <c:v>5 kl.</c:v>
                </c:pt>
                <c:pt idx="8">
                  <c:v>4 kl.</c:v>
                </c:pt>
                <c:pt idx="9">
                  <c:v>3 kl.</c:v>
                </c:pt>
                <c:pt idx="10">
                  <c:v>2 kl. </c:v>
                </c:pt>
                <c:pt idx="11">
                  <c:v>1 kl.</c:v>
                </c:pt>
                <c:pt idx="12">
                  <c:v>PUG</c:v>
                </c:pt>
              </c:strCache>
            </c:strRef>
          </c:cat>
          <c:val>
            <c:numRef>
              <c:f>skaičiavimas!$E$15:$E$27</c:f>
              <c:numCache>
                <c:formatCode>0.0</c:formatCode>
                <c:ptCount val="13"/>
                <c:pt idx="0">
                  <c:v>12.5</c:v>
                </c:pt>
                <c:pt idx="1">
                  <c:v>20.8</c:v>
                </c:pt>
                <c:pt idx="2">
                  <c:v>8.3000000000000007</c:v>
                </c:pt>
                <c:pt idx="3">
                  <c:v>4.2</c:v>
                </c:pt>
                <c:pt idx="4">
                  <c:v>16.7</c:v>
                </c:pt>
                <c:pt idx="5">
                  <c:v>0</c:v>
                </c:pt>
                <c:pt idx="6">
                  <c:v>8.3000000000000007</c:v>
                </c:pt>
                <c:pt idx="7">
                  <c:v>4.2</c:v>
                </c:pt>
                <c:pt idx="8">
                  <c:v>8.3000000000000007</c:v>
                </c:pt>
                <c:pt idx="9">
                  <c:v>4.2</c:v>
                </c:pt>
                <c:pt idx="10">
                  <c:v>8.3000000000000007</c:v>
                </c:pt>
                <c:pt idx="11">
                  <c:v>4.2</c:v>
                </c:pt>
                <c:pt idx="1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98137272"/>
        <c:axId val="498141584"/>
        <c:axId val="0"/>
      </c:bar3DChart>
      <c:catAx>
        <c:axId val="4981372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98141584"/>
        <c:crosses val="autoZero"/>
        <c:auto val="1"/>
        <c:lblAlgn val="ctr"/>
        <c:lblOffset val="100"/>
        <c:noMultiLvlLbl val="0"/>
      </c:catAx>
      <c:valAx>
        <c:axId val="4981415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981372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lt-L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3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8100" tIns="19050" rIns="38100" bIns="19050" anchor="ctr" anchorCtr="1">
      <a:spAutoFit/>
    </cs:bodyPr>
  </cs:dataLabel>
  <cs:dataLabelCallout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tx1"/>
    </cs:fontRef>
    <cs:spPr>
      <a:solidFill>
        <a:schemeClr val="phClr">
          <a:alpha val="90000"/>
        </a:schemeClr>
      </a:solidFill>
      <a:ln w="19050">
        <a:solidFill>
          <a:schemeClr val="phClr">
            <a:lumMod val="75000"/>
          </a:schemeClr>
        </a:solidFill>
      </a:ln>
      <a:effectLst>
        <a:innerShdw blurRad="114300">
          <a:schemeClr val="phClr">
            <a:lumMod val="75000"/>
          </a:schemeClr>
        </a:innerShdw>
      </a:effectLst>
      <a:scene3d>
        <a:camera prst="orthographicFront"/>
        <a:lightRig rig="threePt" dir="t"/>
      </a:scene3d>
      <a:sp3d contourW="19050" prstMaterial="flat">
        <a:contourClr>
          <a:schemeClr val="accent4">
            <a:lumMod val="75000"/>
          </a:schemeClr>
        </a:contourClr>
      </a:sp3d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828</TotalTime>
  <Pages>14</Pages>
  <Words>10435</Words>
  <Characters>5948</Characters>
  <Application>Microsoft Office Word</Application>
  <DocSecurity>0</DocSecurity>
  <Lines>49</Lines>
  <Paragraphs>32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 Budiene</dc:creator>
  <cp:keywords/>
  <dc:description/>
  <cp:lastModifiedBy>Oksana Budiene</cp:lastModifiedBy>
  <cp:revision>59</cp:revision>
  <cp:lastPrinted>2017-02-02T08:41:00Z</cp:lastPrinted>
  <dcterms:created xsi:type="dcterms:W3CDTF">2017-01-24T12:03:00Z</dcterms:created>
  <dcterms:modified xsi:type="dcterms:W3CDTF">2017-02-02T14:21:00Z</dcterms:modified>
</cp:coreProperties>
</file>